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2A33" w14:textId="77777777" w:rsidR="00976D13" w:rsidRPr="00976D13" w:rsidRDefault="00976D13" w:rsidP="00976D13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‌</w:t>
      </w:r>
      <w:bookmarkStart w:id="0" w:name="74d6ab55-f73b-48d7-ba78-c30f74a03786"/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Администрация Шпаковского муниципального округа</w:t>
      </w:r>
      <w:bookmarkEnd w:id="0"/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‌</w:t>
      </w:r>
      <w:r w:rsidRPr="00976D13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​</w:t>
      </w:r>
    </w:p>
    <w:p w14:paraId="4F3DAD2F" w14:textId="77777777" w:rsidR="00976D13" w:rsidRPr="00976D13" w:rsidRDefault="00976D13" w:rsidP="00976D13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МКОУ "СОШ №17"</w:t>
      </w:r>
    </w:p>
    <w:p w14:paraId="0C29C8EE" w14:textId="77777777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A0E18AB" w14:textId="77777777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9D53987" w14:textId="77777777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horzAnchor="margin" w:tblpXSpec="center" w:tblpY="117"/>
        <w:tblW w:w="9674" w:type="dxa"/>
        <w:tblLook w:val="04A0" w:firstRow="1" w:lastRow="0" w:firstColumn="1" w:lastColumn="0" w:noHBand="0" w:noVBand="1"/>
      </w:tblPr>
      <w:tblGrid>
        <w:gridCol w:w="3224"/>
        <w:gridCol w:w="3225"/>
        <w:gridCol w:w="3225"/>
      </w:tblGrid>
      <w:tr w:rsidR="00976D13" w:rsidRPr="00976D13" w14:paraId="4D75FDC7" w14:textId="77777777" w:rsidTr="00976D13">
        <w:trPr>
          <w:trHeight w:val="3105"/>
        </w:trPr>
        <w:tc>
          <w:tcPr>
            <w:tcW w:w="3224" w:type="dxa"/>
          </w:tcPr>
          <w:p w14:paraId="140CCEFB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4A6D2BFB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14:paraId="593D09E2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15B10ACE" w14:textId="77777777" w:rsidR="00976D13" w:rsidRPr="00976D13" w:rsidRDefault="00976D13" w:rsidP="00976D13">
            <w:pPr>
              <w:widowControl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Пономаренко Т.В.</w:t>
            </w:r>
          </w:p>
          <w:p w14:paraId="43F8434C" w14:textId="5E0832BC" w:rsidR="00976D13" w:rsidRPr="00976D13" w:rsidRDefault="00976D13" w:rsidP="00976D1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 w:rsidR="001C2E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отокол</w:t>
            </w: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№1 от «31» 08</w:t>
            </w: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14:paraId="263A98DF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</w:tcPr>
          <w:p w14:paraId="310769D2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047369B8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76D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976D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УВР</w:t>
            </w:r>
          </w:p>
          <w:p w14:paraId="5AAB75CF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7ED3685A" w14:textId="77777777" w:rsidR="00976D13" w:rsidRPr="00976D13" w:rsidRDefault="00976D13" w:rsidP="00976D13">
            <w:pPr>
              <w:widowControl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Есикова</w:t>
            </w:r>
            <w:proofErr w:type="spellEnd"/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И.Н.</w:t>
            </w:r>
          </w:p>
          <w:p w14:paraId="0F5742F4" w14:textId="7B8F3C0C" w:rsidR="00976D13" w:rsidRPr="00976D13" w:rsidRDefault="00976D13" w:rsidP="00976D1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08   2023 г.</w:t>
            </w:r>
          </w:p>
          <w:p w14:paraId="21B040AB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</w:tcPr>
          <w:p w14:paraId="01AD922D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7ACD88B5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МКОУ «СОШ №17»</w:t>
            </w:r>
          </w:p>
          <w:p w14:paraId="3A028915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0E51C8D1" w14:textId="77777777" w:rsidR="00976D13" w:rsidRPr="00976D13" w:rsidRDefault="00976D13" w:rsidP="00976D1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Нога Е.В.</w:t>
            </w:r>
          </w:p>
          <w:p w14:paraId="26A3F40C" w14:textId="77777777" w:rsidR="001C2E4A" w:rsidRDefault="00976D13" w:rsidP="00976D1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№155/01-09</w:t>
            </w:r>
          </w:p>
          <w:p w14:paraId="7291B9C3" w14:textId="40FF8BD3" w:rsidR="00976D13" w:rsidRPr="00976D13" w:rsidRDefault="00976D13" w:rsidP="00976D1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6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«31» 08   2023 г.</w:t>
            </w:r>
          </w:p>
          <w:p w14:paraId="5B9064C0" w14:textId="77777777" w:rsidR="00976D13" w:rsidRPr="00976D13" w:rsidRDefault="00976D13" w:rsidP="00976D13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295A7F0" w14:textId="77777777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9C89121" w14:textId="7AD63464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E745829" w14:textId="77777777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066FE14" w14:textId="77777777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A2E0F4B" w14:textId="77777777" w:rsidR="00976D13" w:rsidRPr="00976D13" w:rsidRDefault="00976D13" w:rsidP="00976D13">
      <w:pPr>
        <w:widowControl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40D9BC5" w14:textId="77777777" w:rsidR="00976D13" w:rsidRPr="00976D13" w:rsidRDefault="00976D13" w:rsidP="00976D13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РАБОЧАЯ ПРОГРАММА</w:t>
      </w:r>
    </w:p>
    <w:p w14:paraId="091DA126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0BBD458" w14:textId="77777777" w:rsidR="00976D13" w:rsidRPr="00976D13" w:rsidRDefault="00976D13" w:rsidP="00976D13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Русский язык</w:t>
      </w:r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»</w:t>
      </w:r>
    </w:p>
    <w:p w14:paraId="50CE0DE2" w14:textId="77777777" w:rsidR="00976D13" w:rsidRPr="00976D13" w:rsidRDefault="00976D13" w:rsidP="00976D13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976D13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11 класса</w:t>
      </w:r>
    </w:p>
    <w:p w14:paraId="0BF76FBF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E86A14B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DE688D8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01CB511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85B048C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6CA519E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AA9DD4F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19C0169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8EEC73A" w14:textId="77777777" w:rsidR="00976D13" w:rsidRPr="00976D13" w:rsidRDefault="00976D13" w:rsidP="00976D13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5DCABE" w14:textId="77777777" w:rsidR="00976D13" w:rsidRPr="00976D13" w:rsidRDefault="00976D13" w:rsidP="00976D13">
      <w:pPr>
        <w:widowControl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  <w:sectPr w:rsidR="00976D13" w:rsidRPr="00976D13">
          <w:pgSz w:w="11906" w:h="16383"/>
          <w:pgMar w:top="1134" w:right="850" w:bottom="1134" w:left="1701" w:header="720" w:footer="720" w:gutter="0"/>
          <w:cols w:space="720"/>
        </w:sectPr>
      </w:pPr>
      <w:bookmarkStart w:id="1" w:name="5ce1acce-c3fd-49bf-9494-1e3d1db3054e"/>
      <w:proofErr w:type="spellStart"/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ст.Новомарьевская</w:t>
      </w:r>
      <w:bookmarkEnd w:id="1"/>
      <w:proofErr w:type="spellEnd"/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‌ </w:t>
      </w:r>
      <w:bookmarkStart w:id="2" w:name="f687a116-da41-41a9-8c31-63d3ecc684a2"/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2023</w:t>
      </w:r>
      <w:bookmarkEnd w:id="2"/>
      <w:r w:rsidRPr="00976D13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‌</w:t>
      </w:r>
      <w:r w:rsidRPr="00976D13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​</w:t>
      </w:r>
      <w:bookmarkStart w:id="3" w:name="block-20430181"/>
      <w:bookmarkEnd w:id="3"/>
    </w:p>
    <w:p w14:paraId="0837D097" w14:textId="77777777" w:rsidR="006572C5" w:rsidRDefault="00976D13" w:rsidP="00976D13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PT Sans" w:hAnsi="PT Sans" w:cs="Times New Roman"/>
          <w:color w:val="101010"/>
          <w:sz w:val="24"/>
          <w:szCs w:val="24"/>
        </w:rPr>
        <w:lastRenderedPageBreak/>
        <w:t> </w:t>
      </w:r>
    </w:p>
    <w:p w14:paraId="6049E42E" w14:textId="77777777" w:rsidR="006572C5" w:rsidRDefault="006572C5">
      <w:pPr>
        <w:jc w:val="both"/>
        <w:rPr>
          <w:rFonts w:ascii="Times New Roman" w:hAnsi="Times New Roman"/>
          <w:sz w:val="24"/>
          <w:szCs w:val="24"/>
        </w:rPr>
      </w:pPr>
    </w:p>
    <w:p w14:paraId="0DC3A2D0" w14:textId="77777777" w:rsidR="006572C5" w:rsidRDefault="00976D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Пояснительная записка</w:t>
      </w:r>
    </w:p>
    <w:p w14:paraId="2549C0D5" w14:textId="77777777" w:rsidR="006572C5" w:rsidRDefault="006572C5">
      <w:pPr>
        <w:jc w:val="both"/>
        <w:rPr>
          <w:rFonts w:ascii="Times New Roman" w:hAnsi="Times New Roman"/>
          <w:sz w:val="24"/>
          <w:szCs w:val="24"/>
        </w:rPr>
      </w:pPr>
    </w:p>
    <w:p w14:paraId="197778DC" w14:textId="77777777" w:rsidR="006572C5" w:rsidRDefault="006572C5">
      <w:pPr>
        <w:jc w:val="both"/>
        <w:rPr>
          <w:rFonts w:ascii="Times New Roman" w:hAnsi="Times New Roman"/>
          <w:sz w:val="24"/>
          <w:szCs w:val="24"/>
        </w:rPr>
      </w:pPr>
    </w:p>
    <w:p w14:paraId="17643C5B" w14:textId="77777777" w:rsidR="006572C5" w:rsidRDefault="006572C5">
      <w:pPr>
        <w:jc w:val="both"/>
        <w:rPr>
          <w:rFonts w:ascii="Times New Roman" w:hAnsi="Times New Roman"/>
          <w:sz w:val="24"/>
          <w:szCs w:val="24"/>
        </w:rPr>
      </w:pPr>
    </w:p>
    <w:p w14:paraId="7B6C3DE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предмету «Русский язык» разработана на основе ФГОС СОО, требований к результатам освоения основной образовательной программы среднего общего образования с учётом Примерной программы среднего общего образования по предмету «Русский язык» и авторской </w:t>
      </w:r>
      <w:r>
        <w:rPr>
          <w:rFonts w:ascii="Times New Roman" w:hAnsi="Times New Roman" w:cs="Times New Roman"/>
          <w:sz w:val="24"/>
          <w:szCs w:val="24"/>
        </w:rPr>
        <w:t>программы «Русский язык 10-11 классы» под ред. Гольцовой Н.Г., М.: ООО «ТИД «Русское слово-РС», 2020 г.</w:t>
      </w:r>
    </w:p>
    <w:p w14:paraId="028EE43E" w14:textId="77777777" w:rsidR="006572C5" w:rsidRDefault="00976D13">
      <w:pPr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6C99C" w14:textId="77777777" w:rsidR="006572C5" w:rsidRDefault="00976D13">
      <w:pPr>
        <w:ind w:left="840" w:right="3037" w:hanging="13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Общие цели учебного предмета.</w:t>
      </w:r>
    </w:p>
    <w:p w14:paraId="51012A28" w14:textId="77777777" w:rsidR="006572C5" w:rsidRDefault="00976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14:paraId="34BB3220" w14:textId="77777777" w:rsidR="006572C5" w:rsidRDefault="00976D1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Главными задачами реализации программы являются:</w:t>
      </w:r>
    </w:p>
    <w:p w14:paraId="0C7EB73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14:paraId="744683CD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14:paraId="503B47BB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комплексного анализа предложенного текста;</w:t>
      </w:r>
    </w:p>
    <w:p w14:paraId="0D3BBF4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14:paraId="4826DC2B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14:paraId="15D92661" w14:textId="77777777" w:rsidR="006572C5" w:rsidRDefault="006572C5">
      <w:pPr>
        <w:ind w:left="780" w:right="20"/>
        <w:jc w:val="both"/>
        <w:rPr>
          <w:rFonts w:ascii="Times New Roman" w:hAnsi="Times New Roman"/>
          <w:sz w:val="24"/>
          <w:szCs w:val="28"/>
        </w:rPr>
      </w:pPr>
    </w:p>
    <w:p w14:paraId="46A21906" w14:textId="77777777" w:rsidR="006572C5" w:rsidRDefault="00976D13">
      <w:pPr>
        <w:ind w:left="780" w:right="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Согласно учебному плану школы на изучение  предмета «Русский язык» отводится:</w:t>
      </w:r>
    </w:p>
    <w:p w14:paraId="53A6E773" w14:textId="77777777" w:rsidR="006572C5" w:rsidRDefault="006572C5">
      <w:pPr>
        <w:ind w:left="780" w:right="20"/>
        <w:jc w:val="both"/>
        <w:rPr>
          <w:rFonts w:ascii="Times New Roman" w:hAnsi="Times New Roman"/>
          <w:sz w:val="24"/>
          <w:szCs w:val="24"/>
        </w:rPr>
      </w:pPr>
    </w:p>
    <w:p w14:paraId="450A12AD" w14:textId="77777777" w:rsidR="006572C5" w:rsidRDefault="00976D13">
      <w:pPr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 классе – 34 часа</w:t>
      </w:r>
    </w:p>
    <w:p w14:paraId="2E7B3FE7" w14:textId="77777777" w:rsidR="006572C5" w:rsidRDefault="006572C5">
      <w:pPr>
        <w:shd w:val="clear" w:color="auto" w:fill="FFFFFF" w:themeFill="background1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94F5E94" w14:textId="77777777" w:rsidR="006572C5" w:rsidRDefault="00976D13">
      <w:pPr>
        <w:shd w:val="clear" w:color="auto" w:fill="FFFFFF" w:themeFill="background1"/>
        <w:ind w:firstLine="708"/>
        <w:jc w:val="both"/>
        <w:rPr>
          <w:rFonts w:ascii="Verdana" w:hAnsi="Verdana" w:cs="Times New Roman"/>
          <w:i/>
          <w:sz w:val="17"/>
        </w:rPr>
      </w:pPr>
      <w:r>
        <w:rPr>
          <w:rFonts w:ascii="Times New Roman" w:hAnsi="Times New Roman"/>
          <w:i/>
          <w:sz w:val="24"/>
          <w:szCs w:val="24"/>
        </w:rPr>
        <w:t xml:space="preserve">Рабочая программа ориентирована на УМК:    </w:t>
      </w:r>
    </w:p>
    <w:p w14:paraId="04EC2F8F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Гольцова Н.Г., Шамшин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Русский язык 10-11 классы. (в 2-х частях)Учебник для общеобразовательных учреждений.- М.: ООО «Русское слово – учебник», 2020.</w:t>
      </w:r>
    </w:p>
    <w:p w14:paraId="73E9219D" w14:textId="77777777" w:rsidR="006572C5" w:rsidRDefault="006572C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1BB8BBB" w14:textId="77777777" w:rsidR="006572C5" w:rsidRDefault="00976D13">
      <w:pPr>
        <w:ind w:left="7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Срок реализации рабочей программы-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 год.</w:t>
      </w:r>
    </w:p>
    <w:p w14:paraId="22EC5CFA" w14:textId="77777777" w:rsidR="006572C5" w:rsidRDefault="006572C5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B7A6B4" w14:textId="77777777" w:rsidR="006572C5" w:rsidRDefault="006572C5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8336F7" w14:textId="77777777" w:rsidR="006572C5" w:rsidRDefault="006572C5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0409A" w14:textId="77777777" w:rsidR="006572C5" w:rsidRDefault="006572C5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B277D" w14:textId="77777777" w:rsidR="006572C5" w:rsidRDefault="00976D1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2EC6E005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1E8CF217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14:paraId="203020C4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личностному самоопределению, способность ставить цели и строить жизненные планы;</w:t>
      </w:r>
    </w:p>
    <w:p w14:paraId="7165D2D2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6A55B766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7569C0A8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7510EFDA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14:paraId="25CE8418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14:paraId="7EAE56F8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014B6886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4F59D0B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1D9689F6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14:paraId="333774F0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14:paraId="718DFB78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14:paraId="6EF51417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4B10ACF7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59C86E40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793A6404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14:paraId="501BD454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56AD837D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599A3E9B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D60A53E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4FAFE256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298ADA88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14:paraId="4EEE4C5A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26F3F456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7F14056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7D3E0CD0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эстетическое отношения к миру, готовность к эстетическому обустройству собственного быта.</w:t>
      </w:r>
    </w:p>
    <w:p w14:paraId="507E8537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14:paraId="20C98059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ответственное отношение к созданию семьи на основе осознанного принятия ценностей семейной жизни;</w:t>
      </w:r>
    </w:p>
    <w:p w14:paraId="6D4DA95A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положительный образ семьи, родительства (отцовства и материнства), интериоризация традиционных семейных ценностей.</w:t>
      </w:r>
    </w:p>
    <w:p w14:paraId="5766C56C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отношения обучающихся к труду, в сфере социально-экономических отношений:</w:t>
      </w:r>
    </w:p>
    <w:p w14:paraId="1CB0B773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14:paraId="427A69E1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14:paraId="6D3CB1EE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4C82E575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54A985DB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14:paraId="0680FFEC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сфере физического, психологического, социального и академического благополучия обучающихся:</w:t>
      </w:r>
    </w:p>
    <w:p w14:paraId="1DE6C0A7" w14:textId="77777777" w:rsidR="006572C5" w:rsidRDefault="00976D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387977D2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6F69320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5C76F250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УУД: </w:t>
      </w:r>
    </w:p>
    <w:p w14:paraId="5A3AD009" w14:textId="77777777" w:rsidR="006572C5" w:rsidRDefault="00976D13">
      <w:pPr>
        <w:pStyle w:val="af8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14:paraId="1D4BD578" w14:textId="77777777" w:rsidR="006572C5" w:rsidRDefault="00976D13">
      <w:pPr>
        <w:pStyle w:val="af8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01491B2A" w14:textId="77777777" w:rsidR="006572C5" w:rsidRDefault="00976D13">
      <w:pPr>
        <w:pStyle w:val="af8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6CA3C111" w14:textId="77777777" w:rsidR="006572C5" w:rsidRDefault="00976D13">
      <w:pPr>
        <w:pStyle w:val="af8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14:paraId="6132ACD3" w14:textId="77777777" w:rsidR="006572C5" w:rsidRDefault="00976D13">
      <w:pPr>
        <w:pStyle w:val="af8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701D0593" w14:textId="77777777" w:rsidR="006572C5" w:rsidRDefault="00976D13">
      <w:pPr>
        <w:pStyle w:val="af8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14:paraId="246BB9F6" w14:textId="77777777" w:rsidR="006572C5" w:rsidRDefault="00976D13">
      <w:pPr>
        <w:pStyle w:val="af8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53C9D906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14:paraId="0197A00A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14:paraId="30E33F7B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19070CBB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3E802602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приводить критические аргументы в отношении действий и суждений другого; </w:t>
      </w:r>
    </w:p>
    <w:p w14:paraId="553EE22B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14:paraId="6877800F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4B78A3A1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6E2A2BB5" w14:textId="77777777" w:rsidR="006572C5" w:rsidRDefault="00976D13">
      <w:pPr>
        <w:pStyle w:val="af8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14:paraId="62DB9EE3" w14:textId="77777777" w:rsidR="006572C5" w:rsidRDefault="00976D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14:paraId="1E6B461B" w14:textId="77777777" w:rsidR="006572C5" w:rsidRDefault="00976D13">
      <w:pPr>
        <w:pStyle w:val="af8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14:paraId="146D32E8" w14:textId="77777777" w:rsidR="006572C5" w:rsidRDefault="00976D13">
      <w:pPr>
        <w:pStyle w:val="af8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14:paraId="3C46B17E" w14:textId="77777777" w:rsidR="006572C5" w:rsidRDefault="00976D13">
      <w:pPr>
        <w:pStyle w:val="af8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комбинированного взаимодействия; </w:t>
      </w:r>
    </w:p>
    <w:p w14:paraId="7F1405FD" w14:textId="77777777" w:rsidR="006572C5" w:rsidRDefault="00976D13">
      <w:pPr>
        <w:pStyle w:val="af8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14:paraId="3E36A53C" w14:textId="77777777" w:rsidR="006572C5" w:rsidRDefault="00976D13">
      <w:pPr>
        <w:pStyle w:val="af8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16DBF0B" w14:textId="77777777" w:rsidR="006572C5" w:rsidRDefault="006572C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6F770" w14:textId="77777777" w:rsidR="006572C5" w:rsidRDefault="00976D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14:paraId="0F8F79DA" w14:textId="77777777" w:rsidR="006572C5" w:rsidRDefault="00976D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0E4264E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языковые средства адекватно цели общения и речевой ситуации;</w:t>
      </w:r>
    </w:p>
    <w:p w14:paraId="2425E16A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5C455DC6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6C2B4C9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выстраивать композицию текста, используя знания о его структурных элементах;</w:t>
      </w:r>
    </w:p>
    <w:p w14:paraId="542650FD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и использовать языковые средства в зависимости от типа текста и выбранного профиля обучения;</w:t>
      </w:r>
    </w:p>
    <w:p w14:paraId="5CFDD7CB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использовать лексические и грамматические средства связи предложений при построении текста;</w:t>
      </w:r>
    </w:p>
    <w:p w14:paraId="114C777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устные и письменные тексты разных жанров в соответствии с функционально-стилевой принадлежностью текста;</w:t>
      </w:r>
    </w:p>
    <w:p w14:paraId="3D8EE4B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2DE9494D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69ADDC5F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4DEC1AB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 и переводить ее в текстовый формат;</w:t>
      </w:r>
    </w:p>
    <w:p w14:paraId="75C93E55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текст в другие виды передачи информации;</w:t>
      </w:r>
    </w:p>
    <w:p w14:paraId="4469460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тему, определять цель и подбирать материал для публичного выступления;</w:t>
      </w:r>
    </w:p>
    <w:p w14:paraId="15AF6969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культуру публичной речи;</w:t>
      </w:r>
    </w:p>
    <w:p w14:paraId="056B9AD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0C1FFEB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собственную и чужую речь с позиции соответствия языковым нормам;</w:t>
      </w:r>
    </w:p>
    <w:p w14:paraId="427AF5A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022E5B8A" w14:textId="77777777" w:rsidR="006572C5" w:rsidRDefault="00976D13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477A7122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уровни и единицы языка в предъявленном тексте и видеть взаимосвязь между ними;</w:t>
      </w:r>
    </w:p>
    <w:p w14:paraId="3F53017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6E6B1F9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комментировать авторские высказывания на различные темы (в том числе о богатстве и выразительности русского языка);</w:t>
      </w:r>
    </w:p>
    <w:p w14:paraId="1EA7F85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отличать язык художественной литературы от других разновидностей современного русского языка;</w:t>
      </w:r>
    </w:p>
    <w:p w14:paraId="2CEFE23A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синонимические ресурсы русского языка для более точного выражения мысли </w:t>
      </w:r>
      <w:r>
        <w:rPr>
          <w:rFonts w:ascii="Times New Roman" w:hAnsi="Times New Roman" w:cs="Times New Roman"/>
          <w:sz w:val="24"/>
          <w:szCs w:val="24"/>
        </w:rPr>
        <w:lastRenderedPageBreak/>
        <w:t>и усиления выразительности речи;</w:t>
      </w:r>
    </w:p>
    <w:p w14:paraId="09C687C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об историческом развитии русского языка и истории русского языкознания;</w:t>
      </w:r>
    </w:p>
    <w:p w14:paraId="205322A0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согласие или несогласие с мнением собеседника в соответствии с правилами ведения диалогической речи;</w:t>
      </w:r>
    </w:p>
    <w:p w14:paraId="30642559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дифференцировать главную и второстепенную информацию, известную и неизвестную информацию в прослушанном тексте;</w:t>
      </w:r>
    </w:p>
    <w:p w14:paraId="0CF99D47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самостоятельный поиск текстовой и нетекстовой информации, отбирать и анализировать полученную информацию;</w:t>
      </w:r>
    </w:p>
    <w:p w14:paraId="5F136D6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сохранять стилевое единство при создании текста заданного функционального стиля;</w:t>
      </w:r>
    </w:p>
    <w:p w14:paraId="0758121C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58BB76EA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отзывы и рецензии на предложенный текст;</w:t>
      </w:r>
    </w:p>
    <w:p w14:paraId="2ACDD86F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культуру чтения, говорения, аудирования и письма;</w:t>
      </w:r>
    </w:p>
    <w:p w14:paraId="35F4E39B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0ECC7D8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разговорной речи, а также в учебно-научной и официально-деловой сферах общения;</w:t>
      </w:r>
    </w:p>
    <w:p w14:paraId="55F7DA0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речевой самоконтроль;</w:t>
      </w:r>
    </w:p>
    <w:p w14:paraId="2073939C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орфографические и пунктуационные умения и навыки на основе знаний о нормах русского литературного языка;</w:t>
      </w:r>
    </w:p>
    <w:p w14:paraId="0CF29E7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52B51590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эстетическую сторону речевого высказывания при анализе текстов (в том числе художественной литературы).</w:t>
      </w:r>
    </w:p>
    <w:p w14:paraId="08091E37" w14:textId="77777777" w:rsidR="006572C5" w:rsidRDefault="006572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8E2D8" w14:textId="77777777" w:rsidR="006572C5" w:rsidRDefault="00976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7B836184" w14:textId="77777777" w:rsidR="006572C5" w:rsidRDefault="006572C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40F81D" w14:textId="77777777" w:rsidR="006572C5" w:rsidRDefault="00657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B77C8" w14:textId="77777777" w:rsidR="006572C5" w:rsidRDefault="006572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F0841" w14:textId="77777777" w:rsidR="006572C5" w:rsidRDefault="006572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C5BDC" w14:textId="77777777" w:rsidR="006572C5" w:rsidRDefault="00976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01BCF43F" w14:textId="77777777" w:rsidR="006572C5" w:rsidRDefault="00976D13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14:paraId="48F2D45A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</w:r>
    </w:p>
    <w:p w14:paraId="26C954C5" w14:textId="77777777" w:rsidR="006572C5" w:rsidRDefault="00976D13">
      <w:pPr>
        <w:ind w:left="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СИНТАКСИС И ПУНКТУАЦИЯ </w:t>
      </w:r>
    </w:p>
    <w:p w14:paraId="14C5CC68" w14:textId="77777777" w:rsidR="006572C5" w:rsidRDefault="00976D13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14:paraId="033F6629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14:paraId="323EE519" w14:textId="77777777" w:rsidR="006572C5" w:rsidRDefault="00976D13">
      <w:pPr>
        <w:ind w:right="1200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Словосочетание </w:t>
      </w:r>
    </w:p>
    <w:p w14:paraId="31E7BE6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</w:t>
      </w:r>
    </w:p>
    <w:p w14:paraId="227F9F5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Синтаксический разбор словосочетания.</w:t>
      </w:r>
    </w:p>
    <w:p w14:paraId="1510184F" w14:textId="77777777" w:rsidR="006572C5" w:rsidRDefault="00976D13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14:paraId="25814A6B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предложении. Классификация предложений. </w:t>
      </w:r>
    </w:p>
    <w:p w14:paraId="6C10BBCB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простые и сложные.</w:t>
      </w:r>
    </w:p>
    <w:p w14:paraId="59013B2D" w14:textId="77777777" w:rsidR="006572C5" w:rsidRDefault="00976D13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Простое предложение </w:t>
      </w:r>
    </w:p>
    <w:p w14:paraId="1F4824DC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высказывания. Виды предложений по эмоциональной окраске. </w:t>
      </w:r>
    </w:p>
    <w:p w14:paraId="2DBADAE6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14:paraId="746C6E4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члены предложения. Тире между подлежащим и сказуемым. </w:t>
      </w:r>
    </w:p>
    <w:p w14:paraId="7ECEEFD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Распространенные и нераспространенные предложения. </w:t>
      </w:r>
    </w:p>
    <w:p w14:paraId="63D3A30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Второстепенные члены предложения. Полные и неполные предложения.</w:t>
      </w:r>
    </w:p>
    <w:p w14:paraId="49215B7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Тире в неполном предложении. </w:t>
      </w:r>
    </w:p>
    <w:p w14:paraId="1FBED8F9" w14:textId="77777777" w:rsidR="006572C5" w:rsidRDefault="00976D13">
      <w:pPr>
        <w:ind w:left="280" w:right="12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Простое осложненное предложение </w:t>
      </w:r>
    </w:p>
    <w:p w14:paraId="77967BC8" w14:textId="77777777" w:rsidR="006572C5" w:rsidRDefault="00976D1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14:paraId="631791C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и неоднородных определениях. </w:t>
      </w:r>
    </w:p>
    <w:p w14:paraId="1A3F7ABF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однородных и неоднородных приложениях.</w:t>
      </w:r>
    </w:p>
    <w:p w14:paraId="1054BED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однородных членах, соединенных  неповторяющимися союзами.</w:t>
      </w:r>
    </w:p>
    <w:p w14:paraId="1E2AF715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членах, соединенных повторяющимися и парными союзами. </w:t>
      </w:r>
    </w:p>
    <w:p w14:paraId="7155AF7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Обобщающие слова при однородных членах. Знаки препинания при обобщающих словах.</w:t>
      </w:r>
    </w:p>
    <w:p w14:paraId="7F38D246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</w:p>
    <w:p w14:paraId="41E7BF3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предложения.</w:t>
      </w:r>
    </w:p>
    <w:p w14:paraId="72A0721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и необособленные определения. Обособленные приложения.</w:t>
      </w:r>
    </w:p>
    <w:p w14:paraId="10457130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Обособленные обстоятельства. Обособленные дополнения. </w:t>
      </w:r>
    </w:p>
    <w:p w14:paraId="5314051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Уточняющие, пояснительные и присоединительные члены предложения.</w:t>
      </w:r>
    </w:p>
    <w:p w14:paraId="42144E9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14:paraId="2017239D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обращениях.</w:t>
      </w:r>
    </w:p>
    <w:p w14:paraId="32BDF91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вводных словах и словосочетаниях.</w:t>
      </w:r>
    </w:p>
    <w:p w14:paraId="3D09533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 при вставных конструкциях</w:t>
      </w:r>
    </w:p>
    <w:p w14:paraId="29C9AAB0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при междометиях. </w:t>
      </w:r>
    </w:p>
    <w:p w14:paraId="38A5EFA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Утвердительные, отрицательные, вопросительно-восклицательные слова.</w:t>
      </w:r>
    </w:p>
    <w:p w14:paraId="50E727EA" w14:textId="77777777" w:rsidR="006572C5" w:rsidRDefault="00976D13">
      <w:pPr>
        <w:ind w:firstLine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Сложное предложение </w:t>
      </w:r>
    </w:p>
    <w:p w14:paraId="4EF324D5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сложном предложении. Синтаксический разбор сложного предложения.</w:t>
      </w:r>
    </w:p>
    <w:p w14:paraId="60D8DDA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в сложносочиненном предложении. </w:t>
      </w:r>
    </w:p>
    <w:p w14:paraId="7ABBA362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14:paraId="0B77D965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 с несколькими придаточными.</w:t>
      </w:r>
    </w:p>
    <w:p w14:paraId="0FDBB5A9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</w:t>
      </w:r>
    </w:p>
    <w:p w14:paraId="7AD4D02F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предложения с разными видами связи.</w:t>
      </w:r>
    </w:p>
    <w:p w14:paraId="51439954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14:paraId="295E07E7" w14:textId="77777777" w:rsidR="006572C5" w:rsidRDefault="00976D13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с чужой речью </w:t>
      </w:r>
    </w:p>
    <w:p w14:paraId="17620156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Замена прямой речи косвенной.</w:t>
      </w:r>
    </w:p>
    <w:p w14:paraId="25DA009C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диалоге. Знаки препинания при цитатах.</w:t>
      </w:r>
    </w:p>
    <w:p w14:paraId="37561546" w14:textId="77777777" w:rsidR="006572C5" w:rsidRDefault="00976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КУЛЬТУРА РЕЧИ </w:t>
      </w:r>
    </w:p>
    <w:p w14:paraId="7C7AE589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14:paraId="11C4A11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14:paraId="3F640362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7AE2AA4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14:paraId="64AA6FC7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14:paraId="798F2258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словари современного русского языка и лингвистические справочники; их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использование.</w:t>
      </w:r>
    </w:p>
    <w:p w14:paraId="0325903F" w14:textId="77777777" w:rsidR="006572C5" w:rsidRDefault="00976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СТИЛИСТИКА </w:t>
      </w:r>
    </w:p>
    <w:p w14:paraId="531B612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14:paraId="5C6C0691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3744C5E3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14:paraId="64686DC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14:paraId="15495799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14:paraId="39B2414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экологии языка.</w:t>
      </w:r>
    </w:p>
    <w:p w14:paraId="06801412" w14:textId="77777777" w:rsidR="006572C5" w:rsidRDefault="00976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14:paraId="7A8EBBFF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14:paraId="50CF0E16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14:paraId="325C43ED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14:paraId="18A69E16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14:paraId="4B0B744E" w14:textId="77777777" w:rsidR="006572C5" w:rsidRDefault="0097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14:paraId="1179A4AA" w14:textId="77777777" w:rsidR="006572C5" w:rsidRDefault="006572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EB673" w14:textId="77777777" w:rsidR="006572C5" w:rsidRDefault="006572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9FF18" w14:textId="77777777" w:rsidR="006572C5" w:rsidRDefault="006572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C00BB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4DB92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82BD5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66245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4CD60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7D3B0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0CB6C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8C8D2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D1149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CCDB3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C1E01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7B4E6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3BFA9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C83A6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33532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9A5A" w14:textId="77777777" w:rsidR="006572C5" w:rsidRDefault="00976D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D113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14:paraId="7A8A4AB4" w14:textId="77777777" w:rsidR="006572C5" w:rsidRDefault="006572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60DDB1" w14:textId="77777777" w:rsidR="006572C5" w:rsidRDefault="006572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25A458" w14:textId="77777777" w:rsidR="006572C5" w:rsidRDefault="006572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1EA407" w14:textId="77777777" w:rsidR="006572C5" w:rsidRDefault="00976D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Тематическое планирование</w:t>
      </w:r>
    </w:p>
    <w:p w14:paraId="2A87754A" w14:textId="77777777" w:rsidR="006572C5" w:rsidRDefault="00976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29AB5C12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103"/>
        <w:gridCol w:w="851"/>
        <w:gridCol w:w="850"/>
        <w:gridCol w:w="1985"/>
      </w:tblGrid>
      <w:tr w:rsidR="006572C5" w14:paraId="35EBDEC4" w14:textId="77777777">
        <w:trPr>
          <w:trHeight w:val="330"/>
        </w:trPr>
        <w:tc>
          <w:tcPr>
            <w:tcW w:w="567" w:type="dxa"/>
            <w:vMerge w:val="restart"/>
          </w:tcPr>
          <w:p w14:paraId="2DF7DD41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18EFE1BB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14:paraId="45B3719D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01A7419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5103" w:type="dxa"/>
            <w:vMerge w:val="restart"/>
            <w:vAlign w:val="center"/>
          </w:tcPr>
          <w:p w14:paraId="61E49150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</w:tcPr>
          <w:p w14:paraId="18A786AD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14:paraId="6DE661CD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Ключевые </w:t>
            </w:r>
          </w:p>
          <w:p w14:paraId="3A42F633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задачи</w:t>
            </w:r>
          </w:p>
        </w:tc>
      </w:tr>
      <w:tr w:rsidR="006572C5" w14:paraId="2E3FE0A8" w14:textId="77777777">
        <w:trPr>
          <w:trHeight w:val="330"/>
        </w:trPr>
        <w:tc>
          <w:tcPr>
            <w:tcW w:w="567" w:type="dxa"/>
            <w:vMerge/>
          </w:tcPr>
          <w:p w14:paraId="34CDCFAF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A5352E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AF5FFED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A67F53F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31385D09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14:paraId="5A55F25E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72C5" w14:paraId="1734D128" w14:textId="77777777">
        <w:tc>
          <w:tcPr>
            <w:tcW w:w="567" w:type="dxa"/>
          </w:tcPr>
          <w:p w14:paraId="639A6512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244DCA" w14:textId="77777777" w:rsidR="006572C5" w:rsidRDefault="006572C5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C90796" w14:textId="77777777" w:rsidR="006572C5" w:rsidRDefault="006572C5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4F117" w14:textId="77777777" w:rsidR="006572C5" w:rsidRDefault="00976D13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Синтаксис и </w:t>
            </w:r>
          </w:p>
          <w:p w14:paraId="2511D2E7" w14:textId="77777777" w:rsidR="006572C5" w:rsidRDefault="00976D13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пунктуация (19ч.)</w:t>
            </w:r>
          </w:p>
          <w:p w14:paraId="37D4AFB3" w14:textId="77777777" w:rsidR="006572C5" w:rsidRDefault="006572C5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654050" w14:textId="77777777" w:rsidR="006572C5" w:rsidRDefault="006572C5">
            <w:pPr>
              <w:ind w:left="34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1388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C3138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0CC2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Привитие любви к родному языку, понимание его роли и значения</w:t>
            </w:r>
          </w:p>
        </w:tc>
      </w:tr>
      <w:tr w:rsidR="006572C5" w14:paraId="1EB07A3C" w14:textId="77777777">
        <w:tc>
          <w:tcPr>
            <w:tcW w:w="567" w:type="dxa"/>
          </w:tcPr>
          <w:p w14:paraId="6048AEF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F6D25DA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51FA27" w14:textId="77777777" w:rsidR="006572C5" w:rsidRDefault="00976D1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851" w:type="dxa"/>
          </w:tcPr>
          <w:p w14:paraId="58F6A1D4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14:paraId="08AB1F0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D12CC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1940E25B" w14:textId="77777777">
        <w:tc>
          <w:tcPr>
            <w:tcW w:w="567" w:type="dxa"/>
          </w:tcPr>
          <w:p w14:paraId="734E0764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E7EFE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</w:t>
            </w:r>
            <w:proofErr w:type="spellEnd"/>
          </w:p>
          <w:p w14:paraId="76DA8CE5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14:paraId="395C16FE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5103" w:type="dxa"/>
          </w:tcPr>
          <w:p w14:paraId="1CEAD409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514D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8E59F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1D75E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сознательное отношение к языку как к духовной ценности и средству общения</w:t>
            </w:r>
          </w:p>
        </w:tc>
      </w:tr>
      <w:tr w:rsidR="006572C5" w14:paraId="40B97B50" w14:textId="77777777">
        <w:tc>
          <w:tcPr>
            <w:tcW w:w="567" w:type="dxa"/>
          </w:tcPr>
          <w:p w14:paraId="693882D1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7FF69E3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C8DFAC3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851" w:type="dxa"/>
          </w:tcPr>
          <w:p w14:paraId="4DD9E7C0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14:paraId="3B9C939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6850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181EA88C" w14:textId="77777777">
        <w:tc>
          <w:tcPr>
            <w:tcW w:w="567" w:type="dxa"/>
          </w:tcPr>
          <w:p w14:paraId="26BC80E2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934B8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  <w:p w14:paraId="7E584FC8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</w:p>
        </w:tc>
        <w:tc>
          <w:tcPr>
            <w:tcW w:w="5103" w:type="dxa"/>
          </w:tcPr>
          <w:p w14:paraId="1CF99CCD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0122B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E845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751EC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осознание эстетической ценности родного языка как явления культуры</w:t>
            </w:r>
          </w:p>
        </w:tc>
      </w:tr>
      <w:tr w:rsidR="006572C5" w14:paraId="11CA59E9" w14:textId="77777777">
        <w:tc>
          <w:tcPr>
            <w:tcW w:w="567" w:type="dxa"/>
          </w:tcPr>
          <w:p w14:paraId="6B34C638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2A5377F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4EE55D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851" w:type="dxa"/>
          </w:tcPr>
          <w:p w14:paraId="28C22602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14:paraId="3B38F31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D1B2F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54F2DE0B" w14:textId="77777777">
        <w:tc>
          <w:tcPr>
            <w:tcW w:w="567" w:type="dxa"/>
          </w:tcPr>
          <w:p w14:paraId="1AE80661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497CB2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41A11D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851" w:type="dxa"/>
          </w:tcPr>
          <w:p w14:paraId="38CEB751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5B79D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5DF7A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2139A088" w14:textId="77777777">
        <w:tc>
          <w:tcPr>
            <w:tcW w:w="567" w:type="dxa"/>
          </w:tcPr>
          <w:p w14:paraId="043D291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5CEED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440932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высказывания, по эмоциональной окраске и по структуре. Двусоставные и односоставные предложения. </w:t>
            </w:r>
          </w:p>
        </w:tc>
        <w:tc>
          <w:tcPr>
            <w:tcW w:w="851" w:type="dxa"/>
          </w:tcPr>
          <w:p w14:paraId="7621A17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D794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62613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22B1BAA2" w14:textId="77777777">
        <w:tc>
          <w:tcPr>
            <w:tcW w:w="567" w:type="dxa"/>
          </w:tcPr>
          <w:p w14:paraId="3AD0487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77D204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C0E1C9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851" w:type="dxa"/>
          </w:tcPr>
          <w:p w14:paraId="30A298F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D1FC8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118D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53381B3" w14:textId="77777777">
        <w:tc>
          <w:tcPr>
            <w:tcW w:w="567" w:type="dxa"/>
          </w:tcPr>
          <w:p w14:paraId="17518EE1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EE2FFCB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7BCF1C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851" w:type="dxa"/>
          </w:tcPr>
          <w:p w14:paraId="09C54023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14:paraId="6F3A45D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95719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4243328" w14:textId="77777777">
        <w:tc>
          <w:tcPr>
            <w:tcW w:w="567" w:type="dxa"/>
          </w:tcPr>
          <w:p w14:paraId="040393B0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8456A62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0EE1DB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предложения. Полные и неполные предложения. Тире в неполном предложении. </w:t>
            </w:r>
          </w:p>
        </w:tc>
        <w:tc>
          <w:tcPr>
            <w:tcW w:w="851" w:type="dxa"/>
          </w:tcPr>
          <w:p w14:paraId="67FB677F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</w:tcPr>
          <w:p w14:paraId="32BE644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19DC4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F680594" w14:textId="77777777">
        <w:tc>
          <w:tcPr>
            <w:tcW w:w="567" w:type="dxa"/>
          </w:tcPr>
          <w:p w14:paraId="2BCB7B8B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F60A2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3AF839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851" w:type="dxa"/>
          </w:tcPr>
          <w:p w14:paraId="69518696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50733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122026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C5" w14:paraId="502524D2" w14:textId="77777777">
        <w:tc>
          <w:tcPr>
            <w:tcW w:w="567" w:type="dxa"/>
          </w:tcPr>
          <w:p w14:paraId="54AAEC4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38821E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Однородные члены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(4ч.)</w:t>
            </w:r>
          </w:p>
        </w:tc>
        <w:tc>
          <w:tcPr>
            <w:tcW w:w="5103" w:type="dxa"/>
          </w:tcPr>
          <w:p w14:paraId="5EE4968F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70C7B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AB64B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42BBA3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готовность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сотрудничеству, созидательной деятельности, умения вести диалог, искать и находить информацию</w:t>
            </w:r>
          </w:p>
        </w:tc>
      </w:tr>
      <w:tr w:rsidR="006572C5" w14:paraId="3D96923E" w14:textId="77777777">
        <w:tc>
          <w:tcPr>
            <w:tcW w:w="567" w:type="dxa"/>
          </w:tcPr>
          <w:p w14:paraId="3C026681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14:paraId="43233103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1C2B3D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851" w:type="dxa"/>
          </w:tcPr>
          <w:p w14:paraId="2BB39343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14:paraId="23252B7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020C1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3CF50D1" w14:textId="77777777">
        <w:tc>
          <w:tcPr>
            <w:tcW w:w="567" w:type="dxa"/>
          </w:tcPr>
          <w:p w14:paraId="54751DB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02542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63C92A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851" w:type="dxa"/>
          </w:tcPr>
          <w:p w14:paraId="3F293E6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4BCFD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71E79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681F623" w14:textId="77777777">
        <w:tc>
          <w:tcPr>
            <w:tcW w:w="567" w:type="dxa"/>
          </w:tcPr>
          <w:p w14:paraId="735C5995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8E5AC7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16AE31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 неповторяющимися союзами.</w:t>
            </w:r>
          </w:p>
        </w:tc>
        <w:tc>
          <w:tcPr>
            <w:tcW w:w="851" w:type="dxa"/>
          </w:tcPr>
          <w:p w14:paraId="272580E4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14:paraId="64CE84A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465C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326A9804" w14:textId="77777777">
        <w:tc>
          <w:tcPr>
            <w:tcW w:w="567" w:type="dxa"/>
          </w:tcPr>
          <w:p w14:paraId="02CC6AF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F6B4D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345B50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851" w:type="dxa"/>
          </w:tcPr>
          <w:p w14:paraId="00A0040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C72CA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09C22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D9571CC" w14:textId="77777777">
        <w:tc>
          <w:tcPr>
            <w:tcW w:w="567" w:type="dxa"/>
          </w:tcPr>
          <w:p w14:paraId="3E56AFF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9D5D6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7D43F6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 Тест по теме «Предложения с однородными членами».</w:t>
            </w:r>
          </w:p>
        </w:tc>
        <w:tc>
          <w:tcPr>
            <w:tcW w:w="851" w:type="dxa"/>
          </w:tcPr>
          <w:p w14:paraId="04A530A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491D8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FDFB1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576A28E0" w14:textId="77777777">
        <w:trPr>
          <w:trHeight w:val="419"/>
        </w:trPr>
        <w:tc>
          <w:tcPr>
            <w:tcW w:w="567" w:type="dxa"/>
          </w:tcPr>
          <w:p w14:paraId="193B88E9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C001868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B50561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 контрольная работа в формате ЕГЭ.</w:t>
            </w:r>
          </w:p>
        </w:tc>
        <w:tc>
          <w:tcPr>
            <w:tcW w:w="851" w:type="dxa"/>
          </w:tcPr>
          <w:p w14:paraId="1D9C2B8A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14:paraId="0B3F03A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7D0D0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A260058" w14:textId="77777777">
        <w:tc>
          <w:tcPr>
            <w:tcW w:w="567" w:type="dxa"/>
            <w:vAlign w:val="center"/>
          </w:tcPr>
          <w:p w14:paraId="1EAEF6F6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9451030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8ACC98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диагностической контрольной работы в формате ЕГЭ. </w:t>
            </w:r>
          </w:p>
        </w:tc>
        <w:tc>
          <w:tcPr>
            <w:tcW w:w="851" w:type="dxa"/>
          </w:tcPr>
          <w:p w14:paraId="4CD79DD0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0" w:type="dxa"/>
          </w:tcPr>
          <w:p w14:paraId="06CE100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4A943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92B5A5F" w14:textId="77777777">
        <w:tc>
          <w:tcPr>
            <w:tcW w:w="567" w:type="dxa"/>
            <w:vAlign w:val="center"/>
          </w:tcPr>
          <w:p w14:paraId="6EE7E01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C03E8" w14:textId="77777777" w:rsidR="006572C5" w:rsidRDefault="00976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</w:t>
            </w:r>
          </w:p>
          <w:p w14:paraId="267EAE61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F48392" w14:textId="77777777" w:rsidR="006572C5" w:rsidRDefault="0065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686B0F" w14:textId="77777777" w:rsidR="006572C5" w:rsidRDefault="0065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DFCAF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79EEC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CAE121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понимание русского языка как одной из основных национально-культурных ценностей русского языка</w:t>
            </w:r>
          </w:p>
        </w:tc>
      </w:tr>
      <w:tr w:rsidR="006572C5" w14:paraId="7DC50678" w14:textId="77777777">
        <w:trPr>
          <w:trHeight w:val="135"/>
        </w:trPr>
        <w:tc>
          <w:tcPr>
            <w:tcW w:w="567" w:type="dxa"/>
            <w:vAlign w:val="center"/>
          </w:tcPr>
          <w:p w14:paraId="3F36CEDF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4AB0B1E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D64A07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членах предложения.</w:t>
            </w:r>
          </w:p>
        </w:tc>
        <w:tc>
          <w:tcPr>
            <w:tcW w:w="851" w:type="dxa"/>
          </w:tcPr>
          <w:p w14:paraId="57E2B6FF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14:paraId="2F93474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22453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6EA1A83" w14:textId="77777777">
        <w:tc>
          <w:tcPr>
            <w:tcW w:w="567" w:type="dxa"/>
            <w:vAlign w:val="center"/>
          </w:tcPr>
          <w:p w14:paraId="0A96271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6CD83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E6F5DB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851" w:type="dxa"/>
          </w:tcPr>
          <w:p w14:paraId="56728F2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EB892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F9E59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6804740" w14:textId="77777777">
        <w:tc>
          <w:tcPr>
            <w:tcW w:w="567" w:type="dxa"/>
            <w:vAlign w:val="center"/>
          </w:tcPr>
          <w:p w14:paraId="0E07FE3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3B049BD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09B59E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851" w:type="dxa"/>
          </w:tcPr>
          <w:p w14:paraId="7889660E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14:paraId="4A1D2A6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F1CE3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D1535C7" w14:textId="77777777">
        <w:tc>
          <w:tcPr>
            <w:tcW w:w="567" w:type="dxa"/>
            <w:vAlign w:val="center"/>
          </w:tcPr>
          <w:p w14:paraId="623A627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DFCDCF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E77DF4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851" w:type="dxa"/>
          </w:tcPr>
          <w:p w14:paraId="73D7C7F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1E3B4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4B44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1D34BEA7" w14:textId="77777777">
        <w:tc>
          <w:tcPr>
            <w:tcW w:w="567" w:type="dxa"/>
            <w:vAlign w:val="center"/>
          </w:tcPr>
          <w:p w14:paraId="41BCE47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49207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B2DB41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способы их выражения.</w:t>
            </w:r>
          </w:p>
        </w:tc>
        <w:tc>
          <w:tcPr>
            <w:tcW w:w="851" w:type="dxa"/>
          </w:tcPr>
          <w:p w14:paraId="449215B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8FEA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E245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D4F7B34" w14:textId="77777777">
        <w:tc>
          <w:tcPr>
            <w:tcW w:w="567" w:type="dxa"/>
            <w:vAlign w:val="center"/>
          </w:tcPr>
          <w:p w14:paraId="0B82C432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2AD5621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CE1105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851" w:type="dxa"/>
          </w:tcPr>
          <w:p w14:paraId="026FCF4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14:paraId="166F7DD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3B203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21AD78CA" w14:textId="77777777">
        <w:tc>
          <w:tcPr>
            <w:tcW w:w="567" w:type="dxa"/>
            <w:vAlign w:val="center"/>
          </w:tcPr>
          <w:p w14:paraId="7D364D9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4B4936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446EAB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851" w:type="dxa"/>
          </w:tcPr>
          <w:p w14:paraId="7256459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B9EB1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7D5ED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186DB11" w14:textId="77777777">
        <w:tc>
          <w:tcPr>
            <w:tcW w:w="567" w:type="dxa"/>
            <w:vAlign w:val="center"/>
          </w:tcPr>
          <w:p w14:paraId="16FFA6D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F53B3" w14:textId="77777777" w:rsidR="006572C5" w:rsidRDefault="00976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Знаки препинания при словах и конструкциях, грамматически не связанных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предложением (1ч.)</w:t>
            </w:r>
          </w:p>
        </w:tc>
        <w:tc>
          <w:tcPr>
            <w:tcW w:w="5103" w:type="dxa"/>
          </w:tcPr>
          <w:p w14:paraId="292AE793" w14:textId="77777777" w:rsidR="006572C5" w:rsidRDefault="00657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2BB4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D8956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E93445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саморазвитию и непрерывному самообразованию</w:t>
            </w:r>
          </w:p>
        </w:tc>
      </w:tr>
      <w:tr w:rsidR="006572C5" w14:paraId="21FDFED8" w14:textId="77777777">
        <w:tc>
          <w:tcPr>
            <w:tcW w:w="567" w:type="dxa"/>
            <w:vAlign w:val="center"/>
          </w:tcPr>
          <w:p w14:paraId="2D8EBDCB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813EB70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3C131A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851" w:type="dxa"/>
          </w:tcPr>
          <w:p w14:paraId="0EB57B5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9FA4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13FDD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E6B50FF" w14:textId="77777777">
        <w:tc>
          <w:tcPr>
            <w:tcW w:w="567" w:type="dxa"/>
          </w:tcPr>
          <w:p w14:paraId="282660D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EC132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267CDF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 и словосочетаниях.</w:t>
            </w:r>
          </w:p>
        </w:tc>
        <w:tc>
          <w:tcPr>
            <w:tcW w:w="851" w:type="dxa"/>
          </w:tcPr>
          <w:p w14:paraId="70914B7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08962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76321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8BC3FAE" w14:textId="77777777">
        <w:tc>
          <w:tcPr>
            <w:tcW w:w="567" w:type="dxa"/>
          </w:tcPr>
          <w:p w14:paraId="760F47E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5B60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659118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</w:tc>
        <w:tc>
          <w:tcPr>
            <w:tcW w:w="851" w:type="dxa"/>
          </w:tcPr>
          <w:p w14:paraId="277C426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0C267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2D3E5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11515CAA" w14:textId="77777777">
        <w:tc>
          <w:tcPr>
            <w:tcW w:w="567" w:type="dxa"/>
          </w:tcPr>
          <w:p w14:paraId="78E3CE0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63B7E3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92551C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Междометия. Знаки препинания при междометиях. Утвердительные, отрицательные,  вопросительные слова. Тест по теме «Простое осложнённое предложение».</w:t>
            </w:r>
          </w:p>
        </w:tc>
        <w:tc>
          <w:tcPr>
            <w:tcW w:w="851" w:type="dxa"/>
          </w:tcPr>
          <w:p w14:paraId="6AD7DE3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76173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665ED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6CB9626" w14:textId="77777777">
        <w:tc>
          <w:tcPr>
            <w:tcW w:w="567" w:type="dxa"/>
          </w:tcPr>
          <w:p w14:paraId="795C913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F3BD24E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FFE6C1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 контрольная работа в формате ЕГЭ.</w:t>
            </w:r>
          </w:p>
        </w:tc>
        <w:tc>
          <w:tcPr>
            <w:tcW w:w="851" w:type="dxa"/>
          </w:tcPr>
          <w:p w14:paraId="48447405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0" w:type="dxa"/>
          </w:tcPr>
          <w:p w14:paraId="0523D1F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3AA4A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A4D12D8" w14:textId="77777777">
        <w:tc>
          <w:tcPr>
            <w:tcW w:w="567" w:type="dxa"/>
          </w:tcPr>
          <w:p w14:paraId="0B4C16D6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0114B9DB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2ABD2F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диагностической контрольной работы в формате ЕГЭ.</w:t>
            </w:r>
          </w:p>
        </w:tc>
        <w:tc>
          <w:tcPr>
            <w:tcW w:w="851" w:type="dxa"/>
          </w:tcPr>
          <w:p w14:paraId="69A8778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FDADD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034A7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345DEA96" w14:textId="77777777">
        <w:tc>
          <w:tcPr>
            <w:tcW w:w="567" w:type="dxa"/>
          </w:tcPr>
          <w:p w14:paraId="09D8D139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F28A2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</w:t>
            </w:r>
          </w:p>
          <w:p w14:paraId="5526C024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  <w:tc>
          <w:tcPr>
            <w:tcW w:w="5103" w:type="dxa"/>
          </w:tcPr>
          <w:p w14:paraId="4AA6177E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E0249F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E9DE87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0A90B2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способность к самооценке на основе наблюдений за собственной речью</w:t>
            </w:r>
          </w:p>
        </w:tc>
      </w:tr>
      <w:tr w:rsidR="006572C5" w14:paraId="07040646" w14:textId="77777777">
        <w:tc>
          <w:tcPr>
            <w:tcW w:w="567" w:type="dxa"/>
          </w:tcPr>
          <w:p w14:paraId="11FD41E1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BD50FD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CE2A75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851" w:type="dxa"/>
          </w:tcPr>
          <w:p w14:paraId="3B3FCBE8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14:paraId="197E516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06D41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CC09AA7" w14:textId="77777777">
        <w:tc>
          <w:tcPr>
            <w:tcW w:w="567" w:type="dxa"/>
          </w:tcPr>
          <w:p w14:paraId="4071659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29071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7C294C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851" w:type="dxa"/>
          </w:tcPr>
          <w:p w14:paraId="6949382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FD01F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40747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8C868CA" w14:textId="77777777">
        <w:tc>
          <w:tcPr>
            <w:tcW w:w="567" w:type="dxa"/>
          </w:tcPr>
          <w:p w14:paraId="53F9AC98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C5F1857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358244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851" w:type="dxa"/>
          </w:tcPr>
          <w:p w14:paraId="3AD3618A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14:paraId="5A51C81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7710B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5CF45E85" w14:textId="77777777">
        <w:tc>
          <w:tcPr>
            <w:tcW w:w="567" w:type="dxa"/>
          </w:tcPr>
          <w:p w14:paraId="0B68C4FC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D59A27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BB2599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851" w:type="dxa"/>
          </w:tcPr>
          <w:p w14:paraId="609E1B0C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14:paraId="2C808B9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78878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1203FC67" w14:textId="77777777">
        <w:tc>
          <w:tcPr>
            <w:tcW w:w="567" w:type="dxa"/>
          </w:tcPr>
          <w:p w14:paraId="25DB06A9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E9B3BE9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565488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851" w:type="dxa"/>
          </w:tcPr>
          <w:p w14:paraId="7EF594A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55EF0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BF469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12BD8CA" w14:textId="77777777">
        <w:tc>
          <w:tcPr>
            <w:tcW w:w="567" w:type="dxa"/>
          </w:tcPr>
          <w:p w14:paraId="3DF6C45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D673E0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283C68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851" w:type="dxa"/>
          </w:tcPr>
          <w:p w14:paraId="56A2281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E7D63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10CA4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339EE87D" w14:textId="77777777">
        <w:tc>
          <w:tcPr>
            <w:tcW w:w="567" w:type="dxa"/>
            <w:vAlign w:val="center"/>
          </w:tcPr>
          <w:p w14:paraId="0A28613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25B4A0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8F2DF7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Синонимия разных типов сложного предложения.</w:t>
            </w:r>
          </w:p>
        </w:tc>
        <w:tc>
          <w:tcPr>
            <w:tcW w:w="851" w:type="dxa"/>
          </w:tcPr>
          <w:p w14:paraId="46E311A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8307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D8436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BC54995" w14:textId="77777777">
        <w:tc>
          <w:tcPr>
            <w:tcW w:w="567" w:type="dxa"/>
            <w:vAlign w:val="center"/>
          </w:tcPr>
          <w:p w14:paraId="7249D90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18B92B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845A65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«Сложное предложение».</w:t>
            </w:r>
          </w:p>
        </w:tc>
        <w:tc>
          <w:tcPr>
            <w:tcW w:w="851" w:type="dxa"/>
          </w:tcPr>
          <w:p w14:paraId="698CC23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4671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F2C6E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6ED4F31" w14:textId="77777777">
        <w:tc>
          <w:tcPr>
            <w:tcW w:w="567" w:type="dxa"/>
          </w:tcPr>
          <w:p w14:paraId="0AA4C5C7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42574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 (1ч.)</w:t>
            </w:r>
          </w:p>
        </w:tc>
        <w:tc>
          <w:tcPr>
            <w:tcW w:w="5103" w:type="dxa"/>
          </w:tcPr>
          <w:p w14:paraId="475DBBE4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DF144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61DBCEF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E5E0C9" w14:textId="77777777" w:rsidR="006572C5" w:rsidRDefault="00976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понимание русского языка как одной из основных национально-культурных ценностей русского языка</w:t>
            </w:r>
          </w:p>
        </w:tc>
      </w:tr>
      <w:tr w:rsidR="006572C5" w14:paraId="60F1183E" w14:textId="77777777">
        <w:tc>
          <w:tcPr>
            <w:tcW w:w="567" w:type="dxa"/>
          </w:tcPr>
          <w:p w14:paraId="3903F24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677261B6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1B6DBE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14:paraId="794DD7B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5911B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0AA1E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21C2EA2" w14:textId="77777777">
        <w:tc>
          <w:tcPr>
            <w:tcW w:w="567" w:type="dxa"/>
          </w:tcPr>
          <w:p w14:paraId="1C3BE4C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C39EF9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B68EA6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851" w:type="dxa"/>
          </w:tcPr>
          <w:p w14:paraId="158B482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ADAF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E88A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93E5BCA" w14:textId="77777777">
        <w:tc>
          <w:tcPr>
            <w:tcW w:w="567" w:type="dxa"/>
          </w:tcPr>
          <w:p w14:paraId="0E359B6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85C46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18B256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</w:t>
            </w:r>
          </w:p>
        </w:tc>
        <w:tc>
          <w:tcPr>
            <w:tcW w:w="851" w:type="dxa"/>
          </w:tcPr>
          <w:p w14:paraId="3F7E5CF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C153C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B7262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321353A" w14:textId="77777777">
        <w:tc>
          <w:tcPr>
            <w:tcW w:w="567" w:type="dxa"/>
          </w:tcPr>
          <w:p w14:paraId="385416C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A5ADC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7C74D9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при диалоге.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препинания при цитатах.  </w:t>
            </w:r>
          </w:p>
        </w:tc>
        <w:tc>
          <w:tcPr>
            <w:tcW w:w="851" w:type="dxa"/>
          </w:tcPr>
          <w:p w14:paraId="709B9B3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9FA7D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F5AE0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167201D" w14:textId="77777777">
        <w:tc>
          <w:tcPr>
            <w:tcW w:w="567" w:type="dxa"/>
          </w:tcPr>
          <w:p w14:paraId="5C03DC3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251F33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знаков препинания (1ч.)</w:t>
            </w:r>
          </w:p>
        </w:tc>
        <w:tc>
          <w:tcPr>
            <w:tcW w:w="5103" w:type="dxa"/>
          </w:tcPr>
          <w:p w14:paraId="7A2AB7D9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BF53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5C3DA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B5888E" w14:textId="77777777" w:rsidR="006572C5" w:rsidRDefault="00976D1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Воспитать сознательное отношение к языку как к духовной ценности и средству общения</w:t>
            </w:r>
          </w:p>
          <w:p w14:paraId="6044907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53111E53" w14:textId="77777777">
        <w:tc>
          <w:tcPr>
            <w:tcW w:w="567" w:type="dxa"/>
          </w:tcPr>
          <w:p w14:paraId="2C47CE2E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59BD85CA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C2705F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  <w:p w14:paraId="7C5DCC1E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  знаки препинания.</w:t>
            </w:r>
          </w:p>
          <w:p w14:paraId="356C9269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пунктуация.</w:t>
            </w:r>
          </w:p>
        </w:tc>
        <w:tc>
          <w:tcPr>
            <w:tcW w:w="851" w:type="dxa"/>
          </w:tcPr>
          <w:p w14:paraId="2139953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D6AD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8A57A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3675A647" w14:textId="77777777">
        <w:tc>
          <w:tcPr>
            <w:tcW w:w="567" w:type="dxa"/>
          </w:tcPr>
          <w:p w14:paraId="52C52A4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F47EC5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B0519C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 в формате ЕГЭ.</w:t>
            </w:r>
          </w:p>
        </w:tc>
        <w:tc>
          <w:tcPr>
            <w:tcW w:w="851" w:type="dxa"/>
          </w:tcPr>
          <w:p w14:paraId="7D37CC3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A29EF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9581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BC447B8" w14:textId="77777777">
        <w:tc>
          <w:tcPr>
            <w:tcW w:w="567" w:type="dxa"/>
          </w:tcPr>
          <w:p w14:paraId="5A78BA8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997502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2AB9FF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«Предложения с чужой речью».</w:t>
            </w:r>
          </w:p>
        </w:tc>
        <w:tc>
          <w:tcPr>
            <w:tcW w:w="851" w:type="dxa"/>
          </w:tcPr>
          <w:p w14:paraId="782E578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E0EBD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3DB6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521A8B0F" w14:textId="77777777">
        <w:tc>
          <w:tcPr>
            <w:tcW w:w="567" w:type="dxa"/>
          </w:tcPr>
          <w:p w14:paraId="6400471E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B52BAD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Речевое общение. Культура речи (4ч.)</w:t>
            </w:r>
          </w:p>
        </w:tc>
        <w:tc>
          <w:tcPr>
            <w:tcW w:w="5103" w:type="dxa"/>
          </w:tcPr>
          <w:p w14:paraId="36598DA0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9AFDA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02CBC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50B41D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саморазвитию и непрерывному самообразованию</w:t>
            </w:r>
          </w:p>
        </w:tc>
      </w:tr>
      <w:tr w:rsidR="006572C5" w14:paraId="17937419" w14:textId="77777777">
        <w:tc>
          <w:tcPr>
            <w:tcW w:w="567" w:type="dxa"/>
          </w:tcPr>
          <w:p w14:paraId="5F55A613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3D108C1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49DCDC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</w:t>
            </w:r>
          </w:p>
        </w:tc>
        <w:tc>
          <w:tcPr>
            <w:tcW w:w="851" w:type="dxa"/>
          </w:tcPr>
          <w:p w14:paraId="6DAAAA6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5914E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2CA3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8D3939E" w14:textId="77777777">
        <w:tc>
          <w:tcPr>
            <w:tcW w:w="567" w:type="dxa"/>
          </w:tcPr>
          <w:p w14:paraId="0ED9A2B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368A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135871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видов речевой деятельности – чтения, аудирования,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851" w:type="dxa"/>
          </w:tcPr>
          <w:p w14:paraId="0034A53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B40C3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45B23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449C035" w14:textId="77777777">
        <w:tc>
          <w:tcPr>
            <w:tcW w:w="567" w:type="dxa"/>
          </w:tcPr>
          <w:p w14:paraId="67D2FCD9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243AF2C4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800C31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851" w:type="dxa"/>
          </w:tcPr>
          <w:p w14:paraId="3F60761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006D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3F4F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3C3E5B4" w14:textId="77777777">
        <w:tc>
          <w:tcPr>
            <w:tcW w:w="567" w:type="dxa"/>
          </w:tcPr>
          <w:p w14:paraId="7C5FA39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3ED7C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8AA436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      </w:r>
          </w:p>
        </w:tc>
        <w:tc>
          <w:tcPr>
            <w:tcW w:w="851" w:type="dxa"/>
          </w:tcPr>
          <w:p w14:paraId="18CA705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40FA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19119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764A0B17" w14:textId="77777777">
        <w:tc>
          <w:tcPr>
            <w:tcW w:w="567" w:type="dxa"/>
          </w:tcPr>
          <w:p w14:paraId="6D501828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34BBBAB5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F6751E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      </w:r>
          </w:p>
        </w:tc>
        <w:tc>
          <w:tcPr>
            <w:tcW w:w="851" w:type="dxa"/>
          </w:tcPr>
          <w:p w14:paraId="29F7BEB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5B480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E6B8BD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39602F5" w14:textId="77777777">
        <w:tc>
          <w:tcPr>
            <w:tcW w:w="567" w:type="dxa"/>
          </w:tcPr>
          <w:p w14:paraId="119868CB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1EF8FBE8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E4A3AF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нормы, пунктуационные нормы. Совершенствование орфографических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пунктуационных умений и навыков.</w:t>
            </w:r>
          </w:p>
        </w:tc>
        <w:tc>
          <w:tcPr>
            <w:tcW w:w="851" w:type="dxa"/>
          </w:tcPr>
          <w:p w14:paraId="6E68577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EFBFA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99351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1A6FC12A" w14:textId="77777777">
        <w:tc>
          <w:tcPr>
            <w:tcW w:w="567" w:type="dxa"/>
          </w:tcPr>
          <w:p w14:paraId="2CFC177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C2ADB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A50778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 Уместность использования языковых средств в речевом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851" w:type="dxa"/>
          </w:tcPr>
          <w:p w14:paraId="4B1C86B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69321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254E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3803389C" w14:textId="77777777">
        <w:tc>
          <w:tcPr>
            <w:tcW w:w="567" w:type="dxa"/>
          </w:tcPr>
          <w:p w14:paraId="4C52385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48DB92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1C21B7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контрольная работа в формате ЕГЭ. </w:t>
            </w:r>
          </w:p>
        </w:tc>
        <w:tc>
          <w:tcPr>
            <w:tcW w:w="851" w:type="dxa"/>
          </w:tcPr>
          <w:p w14:paraId="114653B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06F62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1D884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3DE4EAAC" w14:textId="77777777">
        <w:tc>
          <w:tcPr>
            <w:tcW w:w="567" w:type="dxa"/>
          </w:tcPr>
          <w:p w14:paraId="6E9F8087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29C4C" w14:textId="77777777" w:rsidR="006572C5" w:rsidRDefault="00976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Стилистика(9ч.)</w:t>
            </w:r>
          </w:p>
        </w:tc>
        <w:tc>
          <w:tcPr>
            <w:tcW w:w="5103" w:type="dxa"/>
          </w:tcPr>
          <w:p w14:paraId="7D03071E" w14:textId="77777777" w:rsidR="006572C5" w:rsidRDefault="0065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4FF4F" w14:textId="77777777" w:rsidR="006572C5" w:rsidRDefault="006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336BD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BBFCFA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способность к самооценке на основе наблюдений за собственной речью</w:t>
            </w:r>
          </w:p>
        </w:tc>
      </w:tr>
      <w:tr w:rsidR="006572C5" w14:paraId="47C1BEE4" w14:textId="77777777">
        <w:tc>
          <w:tcPr>
            <w:tcW w:w="567" w:type="dxa"/>
          </w:tcPr>
          <w:p w14:paraId="120B98E3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1F4EC1E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1328D2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</w:tc>
        <w:tc>
          <w:tcPr>
            <w:tcW w:w="851" w:type="dxa"/>
          </w:tcPr>
          <w:p w14:paraId="5611C5A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D938F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6B41A2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2BB9A1E" w14:textId="77777777">
        <w:tc>
          <w:tcPr>
            <w:tcW w:w="567" w:type="dxa"/>
          </w:tcPr>
          <w:p w14:paraId="6EC515E7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9E64066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4137BC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851" w:type="dxa"/>
          </w:tcPr>
          <w:p w14:paraId="2E04075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9B02A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C19D4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63AC1CFB" w14:textId="77777777">
        <w:tc>
          <w:tcPr>
            <w:tcW w:w="567" w:type="dxa"/>
          </w:tcPr>
          <w:p w14:paraId="721424E5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9D867A6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0CF87C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851" w:type="dxa"/>
          </w:tcPr>
          <w:p w14:paraId="62A59B3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F811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48247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CB44F9B" w14:textId="77777777">
        <w:tc>
          <w:tcPr>
            <w:tcW w:w="567" w:type="dxa"/>
          </w:tcPr>
          <w:p w14:paraId="5CE0C005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35335CCE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7C0E46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</w:p>
        </w:tc>
        <w:tc>
          <w:tcPr>
            <w:tcW w:w="851" w:type="dxa"/>
          </w:tcPr>
          <w:p w14:paraId="483C593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366466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B66E5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035B6D7F" w14:textId="77777777">
        <w:tc>
          <w:tcPr>
            <w:tcW w:w="567" w:type="dxa"/>
          </w:tcPr>
          <w:p w14:paraId="3C5ED024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1C63BEF6" w14:textId="77777777" w:rsidR="006572C5" w:rsidRDefault="0065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A19A97" w14:textId="77777777" w:rsidR="006572C5" w:rsidRDefault="009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51" w:type="dxa"/>
          </w:tcPr>
          <w:p w14:paraId="07B467A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FA2301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1D97F5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E108A82" w14:textId="77777777">
        <w:tc>
          <w:tcPr>
            <w:tcW w:w="567" w:type="dxa"/>
          </w:tcPr>
          <w:p w14:paraId="65844C4B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F6FCB11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CDFB48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сочинений. 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851" w:type="dxa"/>
          </w:tcPr>
          <w:p w14:paraId="5F2DC428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CB2BE9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6093B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219F469" w14:textId="77777777">
        <w:tc>
          <w:tcPr>
            <w:tcW w:w="567" w:type="dxa"/>
          </w:tcPr>
          <w:p w14:paraId="6B9E76B1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393C507F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E8FD10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</w:p>
        </w:tc>
        <w:tc>
          <w:tcPr>
            <w:tcW w:w="851" w:type="dxa"/>
          </w:tcPr>
          <w:p w14:paraId="5A41425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B53F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F1A37F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4B88A04F" w14:textId="77777777">
        <w:tc>
          <w:tcPr>
            <w:tcW w:w="567" w:type="dxa"/>
          </w:tcPr>
          <w:p w14:paraId="78C23F9A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0EE085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C8259D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изобразительно-выразительные средства языка. </w:t>
            </w:r>
          </w:p>
        </w:tc>
        <w:tc>
          <w:tcPr>
            <w:tcW w:w="851" w:type="dxa"/>
          </w:tcPr>
          <w:p w14:paraId="01579C9B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1F8C00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4A9D7C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22B45C1F" w14:textId="77777777">
        <w:tc>
          <w:tcPr>
            <w:tcW w:w="567" w:type="dxa"/>
          </w:tcPr>
          <w:p w14:paraId="537ADB67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3FDD0E" w14:textId="77777777" w:rsidR="006572C5" w:rsidRDefault="0065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10255F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экологии языка.</w:t>
            </w:r>
          </w:p>
        </w:tc>
        <w:tc>
          <w:tcPr>
            <w:tcW w:w="851" w:type="dxa"/>
          </w:tcPr>
          <w:p w14:paraId="22768BB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A11D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EC4233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5" w14:paraId="16CD671C" w14:textId="77777777">
        <w:tc>
          <w:tcPr>
            <w:tcW w:w="567" w:type="dxa"/>
          </w:tcPr>
          <w:p w14:paraId="7C3ED093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34             </w:t>
            </w:r>
          </w:p>
        </w:tc>
        <w:tc>
          <w:tcPr>
            <w:tcW w:w="1843" w:type="dxa"/>
          </w:tcPr>
          <w:p w14:paraId="10D483E7" w14:textId="77777777" w:rsidR="006572C5" w:rsidRDefault="00976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Повторение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систематизация изученного (3ч.)</w:t>
            </w:r>
          </w:p>
        </w:tc>
        <w:tc>
          <w:tcPr>
            <w:tcW w:w="5103" w:type="dxa"/>
          </w:tcPr>
          <w:p w14:paraId="43D4E8FE" w14:textId="77777777" w:rsidR="006572C5" w:rsidRDefault="0097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тестирование.</w:t>
            </w:r>
          </w:p>
        </w:tc>
        <w:tc>
          <w:tcPr>
            <w:tcW w:w="851" w:type="dxa"/>
          </w:tcPr>
          <w:p w14:paraId="59FB3B54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1FE44E" w14:textId="77777777" w:rsidR="006572C5" w:rsidRDefault="0065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862F31" w14:textId="77777777" w:rsidR="006572C5" w:rsidRDefault="0097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саморазвитию и непрерывному самообразованию</w:t>
            </w:r>
          </w:p>
        </w:tc>
      </w:tr>
    </w:tbl>
    <w:p w14:paraId="60F95DC2" w14:textId="77777777" w:rsidR="006572C5" w:rsidRDefault="006572C5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ECB58" w14:textId="77777777" w:rsidR="006572C5" w:rsidRDefault="006572C5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BD013" w14:textId="77777777" w:rsidR="006572C5" w:rsidRDefault="00657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72C5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AD86" w14:textId="77777777" w:rsidR="001A3E0B" w:rsidRDefault="001A3E0B">
      <w:r>
        <w:separator/>
      </w:r>
    </w:p>
  </w:endnote>
  <w:endnote w:type="continuationSeparator" w:id="0">
    <w:p w14:paraId="6CEB6232" w14:textId="77777777" w:rsidR="001A3E0B" w:rsidRDefault="001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1ADF" w14:textId="77777777" w:rsidR="001A3E0B" w:rsidRDefault="001A3E0B">
      <w:r>
        <w:separator/>
      </w:r>
    </w:p>
  </w:footnote>
  <w:footnote w:type="continuationSeparator" w:id="0">
    <w:p w14:paraId="583CBAFF" w14:textId="77777777" w:rsidR="001A3E0B" w:rsidRDefault="001A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E0D"/>
    <w:multiLevelType w:val="hybridMultilevel"/>
    <w:tmpl w:val="90CA39DC"/>
    <w:lvl w:ilvl="0" w:tplc="3EC0DCF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E60909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3FE0E2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75AC4A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C1A86D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542579A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7B6850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0806B9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944CE6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6F465A"/>
    <w:multiLevelType w:val="hybridMultilevel"/>
    <w:tmpl w:val="7EBC7598"/>
    <w:lvl w:ilvl="0" w:tplc="E572EE4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2AED8F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6AE861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E66269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1A088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622862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40F26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0C8832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640000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AF08BC"/>
    <w:multiLevelType w:val="hybridMultilevel"/>
    <w:tmpl w:val="84181088"/>
    <w:lvl w:ilvl="0" w:tplc="B62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0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4C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C1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6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42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E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81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ED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3FCC"/>
    <w:multiLevelType w:val="hybridMultilevel"/>
    <w:tmpl w:val="5FFCD5A0"/>
    <w:lvl w:ilvl="0" w:tplc="DC0C706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BAA950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7CF45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26D39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8EE058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1F8D12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C902C6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9DAC2F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D360FD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481FC2"/>
    <w:multiLevelType w:val="hybridMultilevel"/>
    <w:tmpl w:val="13F6494E"/>
    <w:lvl w:ilvl="0" w:tplc="A544C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1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ED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CE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1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84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02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AB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42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73523"/>
    <w:multiLevelType w:val="hybridMultilevel"/>
    <w:tmpl w:val="843A4B3C"/>
    <w:lvl w:ilvl="0" w:tplc="ADAAF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4A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87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0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85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42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2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20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29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0812"/>
    <w:multiLevelType w:val="hybridMultilevel"/>
    <w:tmpl w:val="96641AF6"/>
    <w:lvl w:ilvl="0" w:tplc="D120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06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30D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AC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A70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EF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CE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AA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62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429E3"/>
    <w:multiLevelType w:val="hybridMultilevel"/>
    <w:tmpl w:val="5702764A"/>
    <w:lvl w:ilvl="0" w:tplc="91ACEB6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33E1C5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ED4F12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18ED3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5B47A9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48EDE3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6188D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F12ED4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8E889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A8551E"/>
    <w:multiLevelType w:val="hybridMultilevel"/>
    <w:tmpl w:val="5018029A"/>
    <w:lvl w:ilvl="0" w:tplc="4C50E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A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4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B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8D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4E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0B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B550C"/>
    <w:multiLevelType w:val="hybridMultilevel"/>
    <w:tmpl w:val="CCE053EE"/>
    <w:lvl w:ilvl="0" w:tplc="49501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41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0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A7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4B1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8F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8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E5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1428C"/>
    <w:multiLevelType w:val="hybridMultilevel"/>
    <w:tmpl w:val="78DC2CE2"/>
    <w:lvl w:ilvl="0" w:tplc="408E1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43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2E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CC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41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0C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C4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EB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C6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4787">
    <w:abstractNumId w:val="0"/>
  </w:num>
  <w:num w:numId="2" w16cid:durableId="1878666247">
    <w:abstractNumId w:val="4"/>
  </w:num>
  <w:num w:numId="3" w16cid:durableId="548492544">
    <w:abstractNumId w:val="10"/>
  </w:num>
  <w:num w:numId="4" w16cid:durableId="554390325">
    <w:abstractNumId w:val="7"/>
  </w:num>
  <w:num w:numId="5" w16cid:durableId="542376156">
    <w:abstractNumId w:val="1"/>
  </w:num>
  <w:num w:numId="6" w16cid:durableId="1406142514">
    <w:abstractNumId w:val="3"/>
  </w:num>
  <w:num w:numId="7" w16cid:durableId="1250239189">
    <w:abstractNumId w:val="8"/>
  </w:num>
  <w:num w:numId="8" w16cid:durableId="777524950">
    <w:abstractNumId w:val="5"/>
  </w:num>
  <w:num w:numId="9" w16cid:durableId="2146772796">
    <w:abstractNumId w:val="2"/>
  </w:num>
  <w:num w:numId="10" w16cid:durableId="2001231697">
    <w:abstractNumId w:val="9"/>
  </w:num>
  <w:num w:numId="11" w16cid:durableId="1774014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C5"/>
    <w:rsid w:val="001A3E0B"/>
    <w:rsid w:val="001C2E4A"/>
    <w:rsid w:val="006572C5"/>
    <w:rsid w:val="00976D13"/>
    <w:rsid w:val="00D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D8B6"/>
  <w15:docId w15:val="{D55D0BCF-A356-4576-8994-5B56CD1E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numPr>
        <w:numId w:val="1"/>
      </w:numPr>
      <w:spacing w:before="480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basedOn w:val="a"/>
    <w:link w:val="afa"/>
    <w:qFormat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1139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113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1195853B-EC49-45F9-9226-C5AD9812D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714C6-AFCD-4F39-97B6-33F85E5EF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ARM-zav</cp:lastModifiedBy>
  <cp:revision>31</cp:revision>
  <cp:lastPrinted>2023-09-20T18:57:00Z</cp:lastPrinted>
  <dcterms:created xsi:type="dcterms:W3CDTF">2018-08-26T17:58:00Z</dcterms:created>
  <dcterms:modified xsi:type="dcterms:W3CDTF">2023-11-16T16:42:00Z</dcterms:modified>
</cp:coreProperties>
</file>