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D850" w14:textId="77777777" w:rsidR="0018198E" w:rsidRPr="0018198E" w:rsidRDefault="0018198E" w:rsidP="0018198E">
      <w:pPr>
        <w:suppressAutoHyphens/>
        <w:jc w:val="center"/>
        <w:rPr>
          <w:lang w:eastAsia="ar-SA"/>
        </w:rPr>
      </w:pPr>
      <w:r w:rsidRPr="0018198E">
        <w:rPr>
          <w:lang w:eastAsia="ar-SA"/>
        </w:rPr>
        <w:t>Муниципальное казенное общеобразовательное учреждение</w:t>
      </w:r>
    </w:p>
    <w:p w14:paraId="4DDE1C8D" w14:textId="77777777" w:rsidR="0018198E" w:rsidRPr="0018198E" w:rsidRDefault="0018198E" w:rsidP="0018198E">
      <w:pPr>
        <w:suppressAutoHyphens/>
        <w:jc w:val="center"/>
        <w:rPr>
          <w:lang w:eastAsia="ar-SA"/>
        </w:rPr>
      </w:pPr>
      <w:r w:rsidRPr="0018198E">
        <w:rPr>
          <w:lang w:eastAsia="ar-SA"/>
        </w:rPr>
        <w:t>«Средняя общеобразовательная школа № 17»</w:t>
      </w:r>
    </w:p>
    <w:p w14:paraId="5CFA1C7F" w14:textId="77777777" w:rsidR="0018198E" w:rsidRPr="0018198E" w:rsidRDefault="0018198E" w:rsidP="0018198E">
      <w:pPr>
        <w:suppressAutoHyphens/>
        <w:rPr>
          <w:lang w:eastAsia="ar-SA"/>
        </w:rPr>
      </w:pPr>
    </w:p>
    <w:tbl>
      <w:tblPr>
        <w:tblpPr w:leftFromText="180" w:rightFromText="180" w:vertAnchor="page" w:horzAnchor="margin" w:tblpY="2116"/>
        <w:tblW w:w="10351" w:type="dxa"/>
        <w:tblLayout w:type="fixed"/>
        <w:tblLook w:val="04A0" w:firstRow="1" w:lastRow="0" w:firstColumn="1" w:lastColumn="0" w:noHBand="0" w:noVBand="1"/>
      </w:tblPr>
      <w:tblGrid>
        <w:gridCol w:w="3405"/>
        <w:gridCol w:w="3269"/>
        <w:gridCol w:w="3677"/>
      </w:tblGrid>
      <w:tr w:rsidR="0018198E" w:rsidRPr="0018198E" w14:paraId="71AF1ABB" w14:textId="77777777" w:rsidTr="0018198E">
        <w:trPr>
          <w:trHeight w:val="303"/>
        </w:trPr>
        <w:tc>
          <w:tcPr>
            <w:tcW w:w="3405" w:type="dxa"/>
            <w:hideMark/>
          </w:tcPr>
          <w:p w14:paraId="022414B9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РАССМОТРЕНО</w:t>
            </w:r>
          </w:p>
        </w:tc>
        <w:tc>
          <w:tcPr>
            <w:tcW w:w="3269" w:type="dxa"/>
            <w:hideMark/>
          </w:tcPr>
          <w:p w14:paraId="3D3BB5DA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СОГЛАСОВАНО</w:t>
            </w:r>
          </w:p>
        </w:tc>
        <w:tc>
          <w:tcPr>
            <w:tcW w:w="3677" w:type="dxa"/>
            <w:hideMark/>
          </w:tcPr>
          <w:p w14:paraId="36BC5253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УТВЕРЖДАЮ</w:t>
            </w:r>
          </w:p>
        </w:tc>
      </w:tr>
      <w:tr w:rsidR="0018198E" w:rsidRPr="0018198E" w14:paraId="38F6504D" w14:textId="77777777" w:rsidTr="0018198E">
        <w:trPr>
          <w:trHeight w:val="303"/>
        </w:trPr>
        <w:tc>
          <w:tcPr>
            <w:tcW w:w="3405" w:type="dxa"/>
            <w:hideMark/>
          </w:tcPr>
          <w:p w14:paraId="65A17D4E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на заседании ШМО</w:t>
            </w:r>
          </w:p>
          <w:p w14:paraId="7F50FF76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Руководитель МО</w:t>
            </w:r>
          </w:p>
          <w:p w14:paraId="616541CF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 xml:space="preserve">_______/______________ </w:t>
            </w:r>
          </w:p>
        </w:tc>
        <w:tc>
          <w:tcPr>
            <w:tcW w:w="3269" w:type="dxa"/>
            <w:hideMark/>
          </w:tcPr>
          <w:p w14:paraId="049A8A6E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 xml:space="preserve">Заместитель директора </w:t>
            </w:r>
          </w:p>
          <w:p w14:paraId="37BD447A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по УВР</w:t>
            </w:r>
          </w:p>
          <w:p w14:paraId="72F8BDBB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________/____________</w:t>
            </w:r>
          </w:p>
        </w:tc>
        <w:tc>
          <w:tcPr>
            <w:tcW w:w="3677" w:type="dxa"/>
            <w:hideMark/>
          </w:tcPr>
          <w:p w14:paraId="4B939EBA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Директор МКОУ «СОШ  № 17»</w:t>
            </w:r>
          </w:p>
          <w:p w14:paraId="793D1FB5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__________Нога Е.В.</w:t>
            </w:r>
          </w:p>
        </w:tc>
      </w:tr>
      <w:tr w:rsidR="0018198E" w:rsidRPr="0018198E" w14:paraId="2892D13F" w14:textId="77777777" w:rsidTr="0018198E">
        <w:trPr>
          <w:trHeight w:val="303"/>
        </w:trPr>
        <w:tc>
          <w:tcPr>
            <w:tcW w:w="3405" w:type="dxa"/>
            <w:hideMark/>
          </w:tcPr>
          <w:p w14:paraId="5C736307" w14:textId="03BE8ADD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Протокол №__</w:t>
            </w:r>
            <w:r w:rsidR="00E9274D">
              <w:rPr>
                <w:lang w:eastAsia="ar-SA"/>
              </w:rPr>
              <w:t>1</w:t>
            </w:r>
            <w:r w:rsidRPr="0018198E">
              <w:rPr>
                <w:lang w:eastAsia="ar-SA"/>
              </w:rPr>
              <w:t>___</w:t>
            </w:r>
          </w:p>
        </w:tc>
        <w:tc>
          <w:tcPr>
            <w:tcW w:w="3269" w:type="dxa"/>
            <w:hideMark/>
          </w:tcPr>
          <w:p w14:paraId="51AAE134" w14:textId="467FB97D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«__</w:t>
            </w:r>
            <w:r w:rsidR="00E9274D">
              <w:rPr>
                <w:lang w:eastAsia="ar-SA"/>
              </w:rPr>
              <w:t>31</w:t>
            </w:r>
            <w:r w:rsidRPr="0018198E">
              <w:rPr>
                <w:lang w:eastAsia="ar-SA"/>
              </w:rPr>
              <w:t>_»___</w:t>
            </w:r>
            <w:r w:rsidR="00E9274D">
              <w:rPr>
                <w:lang w:eastAsia="ar-SA"/>
              </w:rPr>
              <w:t>08</w:t>
            </w:r>
            <w:r w:rsidRPr="0018198E">
              <w:rPr>
                <w:lang w:eastAsia="ar-SA"/>
              </w:rPr>
              <w:t>____ 20</w:t>
            </w:r>
            <w:r w:rsidR="00E9274D">
              <w:rPr>
                <w:lang w:eastAsia="ar-SA"/>
              </w:rPr>
              <w:t>23</w:t>
            </w:r>
            <w:r w:rsidRPr="0018198E">
              <w:rPr>
                <w:lang w:eastAsia="ar-SA"/>
              </w:rPr>
              <w:t xml:space="preserve"> г.</w:t>
            </w:r>
          </w:p>
        </w:tc>
        <w:tc>
          <w:tcPr>
            <w:tcW w:w="3677" w:type="dxa"/>
            <w:hideMark/>
          </w:tcPr>
          <w:p w14:paraId="238E63AE" w14:textId="561299E8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Приказ №</w:t>
            </w:r>
            <w:r w:rsidR="00E9274D">
              <w:rPr>
                <w:lang w:eastAsia="ar-SA"/>
              </w:rPr>
              <w:t xml:space="preserve">155/01-09 </w:t>
            </w:r>
            <w:r w:rsidRPr="0018198E">
              <w:rPr>
                <w:lang w:eastAsia="ar-SA"/>
              </w:rPr>
              <w:t>от _____</w:t>
            </w:r>
            <w:r w:rsidR="00E9274D">
              <w:rPr>
                <w:lang w:eastAsia="ar-SA"/>
              </w:rPr>
              <w:t>31.08.</w:t>
            </w:r>
            <w:r w:rsidRPr="0018198E">
              <w:rPr>
                <w:lang w:eastAsia="ar-SA"/>
              </w:rPr>
              <w:t>20</w:t>
            </w:r>
            <w:r w:rsidR="00E9274D">
              <w:rPr>
                <w:lang w:eastAsia="ar-SA"/>
              </w:rPr>
              <w:t>23</w:t>
            </w:r>
            <w:r w:rsidRPr="0018198E">
              <w:rPr>
                <w:lang w:eastAsia="ar-SA"/>
              </w:rPr>
              <w:t xml:space="preserve">_г. </w:t>
            </w:r>
          </w:p>
        </w:tc>
      </w:tr>
      <w:tr w:rsidR="0018198E" w:rsidRPr="0018198E" w14:paraId="1324E0A4" w14:textId="77777777" w:rsidTr="0018198E">
        <w:trPr>
          <w:trHeight w:val="303"/>
        </w:trPr>
        <w:tc>
          <w:tcPr>
            <w:tcW w:w="3405" w:type="dxa"/>
          </w:tcPr>
          <w:p w14:paraId="237218DB" w14:textId="26794BA9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от «__</w:t>
            </w:r>
            <w:r w:rsidR="00E9274D">
              <w:rPr>
                <w:lang w:eastAsia="ar-SA"/>
              </w:rPr>
              <w:t>31</w:t>
            </w:r>
            <w:r w:rsidRPr="0018198E">
              <w:rPr>
                <w:lang w:eastAsia="ar-SA"/>
              </w:rPr>
              <w:t>__»___</w:t>
            </w:r>
            <w:r w:rsidR="00E9274D">
              <w:rPr>
                <w:lang w:eastAsia="ar-SA"/>
              </w:rPr>
              <w:t>08</w:t>
            </w:r>
            <w:r w:rsidRPr="0018198E">
              <w:rPr>
                <w:lang w:eastAsia="ar-SA"/>
              </w:rPr>
              <w:t>__20</w:t>
            </w:r>
            <w:r w:rsidR="00E9274D">
              <w:rPr>
                <w:lang w:eastAsia="ar-SA"/>
              </w:rPr>
              <w:t>23</w:t>
            </w:r>
            <w:r w:rsidRPr="0018198E">
              <w:rPr>
                <w:lang w:eastAsia="ar-SA"/>
              </w:rPr>
              <w:t>_ г.</w:t>
            </w:r>
          </w:p>
          <w:p w14:paraId="6B306186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</w:p>
          <w:p w14:paraId="3A1A34F6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ab/>
            </w:r>
          </w:p>
        </w:tc>
        <w:tc>
          <w:tcPr>
            <w:tcW w:w="3269" w:type="dxa"/>
            <w:hideMark/>
          </w:tcPr>
          <w:p w14:paraId="1A6E8EC5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  <w:r w:rsidRPr="0018198E">
              <w:rPr>
                <w:lang w:eastAsia="ar-SA"/>
              </w:rPr>
              <w:t>.</w:t>
            </w:r>
          </w:p>
        </w:tc>
        <w:tc>
          <w:tcPr>
            <w:tcW w:w="3677" w:type="dxa"/>
          </w:tcPr>
          <w:p w14:paraId="1E67E765" w14:textId="77777777" w:rsidR="0018198E" w:rsidRPr="0018198E" w:rsidRDefault="0018198E" w:rsidP="0018198E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08CAA9FB" w14:textId="77777777" w:rsidR="0018198E" w:rsidRPr="0018198E" w:rsidRDefault="0018198E" w:rsidP="0018198E">
      <w:pPr>
        <w:widowControl w:val="0"/>
        <w:jc w:val="center"/>
        <w:rPr>
          <w:b/>
        </w:rPr>
      </w:pPr>
    </w:p>
    <w:p w14:paraId="61E7B0B6" w14:textId="77777777" w:rsidR="0018198E" w:rsidRPr="0018198E" w:rsidRDefault="0018198E" w:rsidP="0018198E">
      <w:pPr>
        <w:widowControl w:val="0"/>
        <w:jc w:val="center"/>
        <w:rPr>
          <w:b/>
        </w:rPr>
      </w:pPr>
    </w:p>
    <w:p w14:paraId="10732E9B" w14:textId="77777777" w:rsidR="0018198E" w:rsidRPr="0018198E" w:rsidRDefault="0018198E" w:rsidP="0018198E">
      <w:pPr>
        <w:widowControl w:val="0"/>
        <w:jc w:val="center"/>
        <w:rPr>
          <w:b/>
        </w:rPr>
      </w:pPr>
    </w:p>
    <w:p w14:paraId="2DCFA6C8" w14:textId="77777777" w:rsidR="0018198E" w:rsidRPr="0018198E" w:rsidRDefault="0018198E" w:rsidP="0018198E">
      <w:pPr>
        <w:widowControl w:val="0"/>
        <w:jc w:val="center"/>
        <w:rPr>
          <w:b/>
        </w:rPr>
      </w:pPr>
    </w:p>
    <w:p w14:paraId="123E2285" w14:textId="77777777" w:rsidR="0018198E" w:rsidRPr="0018198E" w:rsidRDefault="0018198E" w:rsidP="0018198E">
      <w:pPr>
        <w:suppressAutoHyphens/>
        <w:snapToGrid w:val="0"/>
        <w:jc w:val="center"/>
        <w:rPr>
          <w:b/>
          <w:sz w:val="28"/>
          <w:szCs w:val="28"/>
          <w:lang w:eastAsia="ar-SA"/>
        </w:rPr>
      </w:pPr>
    </w:p>
    <w:p w14:paraId="74BF1650" w14:textId="77777777" w:rsidR="0018198E" w:rsidRPr="0018198E" w:rsidRDefault="0018198E" w:rsidP="0018198E">
      <w:pPr>
        <w:suppressAutoHyphens/>
        <w:snapToGrid w:val="0"/>
        <w:jc w:val="center"/>
        <w:rPr>
          <w:b/>
          <w:sz w:val="28"/>
          <w:szCs w:val="28"/>
          <w:lang w:eastAsia="ar-SA"/>
        </w:rPr>
      </w:pPr>
      <w:r w:rsidRPr="0018198E">
        <w:rPr>
          <w:b/>
          <w:sz w:val="28"/>
          <w:szCs w:val="28"/>
          <w:lang w:eastAsia="ar-SA"/>
        </w:rPr>
        <w:t xml:space="preserve">Рабочая программа </w:t>
      </w:r>
    </w:p>
    <w:p w14:paraId="61C7FEA3" w14:textId="77777777" w:rsidR="0018198E" w:rsidRPr="0018198E" w:rsidRDefault="0018198E" w:rsidP="0018198E">
      <w:pPr>
        <w:suppressAutoHyphens/>
        <w:spacing w:line="360" w:lineRule="auto"/>
        <w:jc w:val="center"/>
        <w:rPr>
          <w:lang w:eastAsia="ar-SA"/>
        </w:rPr>
      </w:pPr>
    </w:p>
    <w:p w14:paraId="50808B8E" w14:textId="77777777" w:rsidR="0018198E" w:rsidRPr="0018198E" w:rsidRDefault="0018198E" w:rsidP="0018198E">
      <w:pPr>
        <w:suppressAutoHyphens/>
        <w:spacing w:line="360" w:lineRule="auto"/>
        <w:jc w:val="center"/>
        <w:rPr>
          <w:lang w:eastAsia="ar-SA"/>
        </w:rPr>
      </w:pPr>
      <w:r w:rsidRPr="0018198E">
        <w:rPr>
          <w:lang w:eastAsia="ar-SA"/>
        </w:rPr>
        <w:t>по ____________</w:t>
      </w:r>
      <w:r>
        <w:rPr>
          <w:b/>
          <w:u w:val="single"/>
          <w:lang w:eastAsia="ar-SA"/>
        </w:rPr>
        <w:t>родному   языку</w:t>
      </w:r>
      <w:r w:rsidRPr="0018198E">
        <w:rPr>
          <w:lang w:eastAsia="ar-SA"/>
        </w:rPr>
        <w:t>______________</w:t>
      </w:r>
    </w:p>
    <w:p w14:paraId="6E76A657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(предмет)             </w:t>
      </w:r>
    </w:p>
    <w:p w14:paraId="58D85D0D" w14:textId="77777777" w:rsidR="0018198E" w:rsidRPr="0018198E" w:rsidRDefault="0018198E" w:rsidP="0018198E">
      <w:pPr>
        <w:suppressAutoHyphens/>
        <w:spacing w:line="360" w:lineRule="auto"/>
        <w:jc w:val="center"/>
        <w:rPr>
          <w:lang w:eastAsia="ar-SA"/>
        </w:rPr>
      </w:pPr>
      <w:r w:rsidRPr="0018198E">
        <w:rPr>
          <w:lang w:eastAsia="ar-SA"/>
        </w:rPr>
        <w:t xml:space="preserve">          _________________</w:t>
      </w:r>
      <w:r>
        <w:rPr>
          <w:b/>
          <w:u w:val="single"/>
          <w:lang w:eastAsia="ar-SA"/>
        </w:rPr>
        <w:t>9</w:t>
      </w:r>
      <w:r w:rsidRPr="0018198E">
        <w:rPr>
          <w:lang w:eastAsia="ar-SA"/>
        </w:rPr>
        <w:t>____________________________</w:t>
      </w:r>
    </w:p>
    <w:p w14:paraId="7F76A8E4" w14:textId="77777777" w:rsidR="0018198E" w:rsidRPr="0018198E" w:rsidRDefault="0018198E" w:rsidP="0018198E">
      <w:pPr>
        <w:suppressAutoHyphens/>
        <w:spacing w:line="360" w:lineRule="auto"/>
        <w:rPr>
          <w:rFonts w:eastAsia="Calibri"/>
          <w:lang w:eastAsia="ar-SA"/>
        </w:rPr>
      </w:pPr>
      <w:r w:rsidRPr="0018198E">
        <w:rPr>
          <w:rFonts w:eastAsia="Calibri"/>
          <w:lang w:eastAsia="ar-SA"/>
        </w:rPr>
        <w:t xml:space="preserve">                                                                  (класс)</w:t>
      </w:r>
    </w:p>
    <w:p w14:paraId="063A259F" w14:textId="77777777" w:rsidR="0018198E" w:rsidRPr="0018198E" w:rsidRDefault="0018198E" w:rsidP="0018198E">
      <w:pPr>
        <w:suppressAutoHyphens/>
        <w:spacing w:line="360" w:lineRule="auto"/>
        <w:jc w:val="center"/>
        <w:rPr>
          <w:rFonts w:eastAsia="Calibri"/>
          <w:lang w:eastAsia="ar-SA"/>
        </w:rPr>
      </w:pPr>
      <w:r w:rsidRPr="0018198E">
        <w:rPr>
          <w:rFonts w:eastAsia="Calibri"/>
          <w:lang w:eastAsia="ar-SA"/>
        </w:rPr>
        <w:t>основного общего образования</w:t>
      </w:r>
    </w:p>
    <w:p w14:paraId="7FC202B9" w14:textId="2861202D" w:rsidR="0018198E" w:rsidRPr="0018198E" w:rsidRDefault="0018198E" w:rsidP="0018198E">
      <w:pPr>
        <w:suppressAutoHyphens/>
        <w:spacing w:line="360" w:lineRule="auto"/>
        <w:jc w:val="center"/>
        <w:rPr>
          <w:rFonts w:eastAsia="Calibri"/>
          <w:u w:val="single"/>
          <w:lang w:eastAsia="ar-SA"/>
        </w:rPr>
      </w:pPr>
      <w:r w:rsidRPr="0018198E">
        <w:rPr>
          <w:rFonts w:eastAsia="Calibri"/>
          <w:lang w:eastAsia="ar-SA"/>
        </w:rPr>
        <w:t>срок реализации 20_</w:t>
      </w:r>
      <w:r w:rsidR="00FC35F0">
        <w:rPr>
          <w:rFonts w:eastAsia="Calibri"/>
          <w:b/>
          <w:u w:val="single"/>
          <w:lang w:eastAsia="ar-SA"/>
        </w:rPr>
        <w:t>2</w:t>
      </w:r>
      <w:r w:rsidR="00E9274D">
        <w:rPr>
          <w:rFonts w:eastAsia="Calibri"/>
          <w:b/>
          <w:u w:val="single"/>
          <w:lang w:eastAsia="ar-SA"/>
        </w:rPr>
        <w:t>3</w:t>
      </w:r>
      <w:r w:rsidRPr="0018198E">
        <w:rPr>
          <w:rFonts w:eastAsia="Calibri"/>
          <w:b/>
          <w:u w:val="single"/>
          <w:lang w:eastAsia="ar-SA"/>
        </w:rPr>
        <w:t>_</w:t>
      </w:r>
      <w:r w:rsidRPr="0018198E">
        <w:rPr>
          <w:rFonts w:eastAsia="Calibri"/>
          <w:lang w:eastAsia="ar-SA"/>
        </w:rPr>
        <w:t>_ -  20_</w:t>
      </w:r>
      <w:r w:rsidR="00FC35F0">
        <w:rPr>
          <w:rFonts w:eastAsia="Calibri"/>
          <w:b/>
          <w:u w:val="single"/>
          <w:lang w:eastAsia="ar-SA"/>
        </w:rPr>
        <w:t>2</w:t>
      </w:r>
      <w:r w:rsidR="00E9274D">
        <w:rPr>
          <w:rFonts w:eastAsia="Calibri"/>
          <w:b/>
          <w:u w:val="single"/>
          <w:lang w:eastAsia="ar-SA"/>
        </w:rPr>
        <w:t>4</w:t>
      </w:r>
      <w:r w:rsidRPr="0018198E">
        <w:rPr>
          <w:rFonts w:eastAsia="Calibri"/>
          <w:lang w:eastAsia="ar-SA"/>
        </w:rPr>
        <w:t>__ учебный год</w:t>
      </w:r>
    </w:p>
    <w:p w14:paraId="50EF7BBA" w14:textId="77777777" w:rsidR="0018198E" w:rsidRPr="0018198E" w:rsidRDefault="0018198E" w:rsidP="0018198E">
      <w:pPr>
        <w:suppressAutoHyphens/>
        <w:spacing w:line="360" w:lineRule="auto"/>
        <w:jc w:val="center"/>
        <w:rPr>
          <w:lang w:eastAsia="ar-SA"/>
        </w:rPr>
      </w:pPr>
    </w:p>
    <w:p w14:paraId="0E6A669D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22EF58EC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53331EF0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6B36C8C8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2FC19A91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31537489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                 Программу разработал </w:t>
      </w:r>
    </w:p>
    <w:p w14:paraId="69AA66A9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              Учитель _</w:t>
      </w:r>
      <w:r w:rsidRPr="0018198E">
        <w:rPr>
          <w:b/>
          <w:u w:val="single"/>
          <w:lang w:eastAsia="ar-SA"/>
        </w:rPr>
        <w:t>русского языка и литературы</w:t>
      </w:r>
      <w:r w:rsidRPr="0018198E">
        <w:rPr>
          <w:lang w:eastAsia="ar-SA"/>
        </w:rPr>
        <w:t>_</w:t>
      </w:r>
    </w:p>
    <w:p w14:paraId="493158C1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                Пономаренко Татьяна Васильевна</w:t>
      </w:r>
    </w:p>
    <w:p w14:paraId="0526CB85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                   квалификационная категория    </w:t>
      </w:r>
    </w:p>
    <w:p w14:paraId="3C5A53E8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  <w:r w:rsidRPr="0018198E">
        <w:rPr>
          <w:lang w:eastAsia="ar-SA"/>
        </w:rPr>
        <w:t xml:space="preserve">                                                                                  _______</w:t>
      </w:r>
      <w:r w:rsidR="00FC35F0" w:rsidRPr="00FC35F0">
        <w:rPr>
          <w:b/>
          <w:u w:val="single"/>
          <w:lang w:eastAsia="ar-SA"/>
        </w:rPr>
        <w:t>высшая</w:t>
      </w:r>
      <w:r w:rsidR="00FC35F0">
        <w:rPr>
          <w:lang w:eastAsia="ar-SA"/>
        </w:rPr>
        <w:t>______</w:t>
      </w:r>
      <w:r w:rsidRPr="0018198E">
        <w:rPr>
          <w:lang w:eastAsia="ar-SA"/>
        </w:rPr>
        <w:t xml:space="preserve">    </w:t>
      </w:r>
    </w:p>
    <w:p w14:paraId="7051B3A9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09664612" w14:textId="77777777" w:rsidR="0018198E" w:rsidRPr="0018198E" w:rsidRDefault="0018198E" w:rsidP="0018198E">
      <w:pPr>
        <w:suppressAutoHyphens/>
        <w:spacing w:line="360" w:lineRule="auto"/>
        <w:rPr>
          <w:lang w:eastAsia="ar-SA"/>
        </w:rPr>
      </w:pPr>
    </w:p>
    <w:p w14:paraId="339AD4C4" w14:textId="77777777" w:rsidR="0018198E" w:rsidRPr="0018198E" w:rsidRDefault="0018198E" w:rsidP="0018198E">
      <w:pPr>
        <w:suppressAutoHyphens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E12DD5" w14:textId="77777777" w:rsidR="0018198E" w:rsidRPr="0018198E" w:rsidRDefault="0018198E" w:rsidP="0018198E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A81AEC" w14:textId="0509DF08" w:rsidR="0018198E" w:rsidRPr="0018198E" w:rsidRDefault="0018198E" w:rsidP="0018198E">
      <w:pPr>
        <w:spacing w:after="160" w:line="256" w:lineRule="auto"/>
        <w:rPr>
          <w:rFonts w:eastAsia="Calibri"/>
          <w:lang w:eastAsia="en-US"/>
        </w:rPr>
      </w:pPr>
      <w:r w:rsidRPr="0018198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</w:t>
      </w:r>
      <w:r w:rsidRPr="0018198E">
        <w:rPr>
          <w:rFonts w:eastAsia="Calibri"/>
          <w:lang w:eastAsia="en-US"/>
        </w:rPr>
        <w:t>20_</w:t>
      </w:r>
      <w:r w:rsidR="00FC35F0">
        <w:rPr>
          <w:rFonts w:eastAsia="Calibri"/>
          <w:b/>
          <w:u w:val="single"/>
          <w:lang w:eastAsia="en-US"/>
        </w:rPr>
        <w:t>2</w:t>
      </w:r>
      <w:r w:rsidR="00E9274D">
        <w:rPr>
          <w:rFonts w:eastAsia="Calibri"/>
          <w:b/>
          <w:u w:val="single"/>
          <w:lang w:eastAsia="en-US"/>
        </w:rPr>
        <w:t>3</w:t>
      </w:r>
      <w:r w:rsidRPr="0018198E">
        <w:rPr>
          <w:rFonts w:eastAsia="Calibri"/>
          <w:lang w:eastAsia="en-US"/>
        </w:rPr>
        <w:t>_- 20_</w:t>
      </w:r>
      <w:r w:rsidR="00FC35F0">
        <w:rPr>
          <w:rFonts w:eastAsia="Calibri"/>
          <w:b/>
          <w:u w:val="single"/>
          <w:lang w:eastAsia="en-US"/>
        </w:rPr>
        <w:t>2</w:t>
      </w:r>
      <w:r w:rsidR="00E9274D">
        <w:rPr>
          <w:rFonts w:eastAsia="Calibri"/>
          <w:b/>
          <w:u w:val="single"/>
          <w:lang w:eastAsia="en-US"/>
        </w:rPr>
        <w:t>4</w:t>
      </w:r>
      <w:r w:rsidRPr="0018198E">
        <w:rPr>
          <w:rFonts w:eastAsia="Calibri"/>
          <w:lang w:eastAsia="en-US"/>
        </w:rPr>
        <w:t>_ учебный год</w:t>
      </w:r>
      <w:r w:rsidRPr="0018198E">
        <w:rPr>
          <w:b/>
          <w:lang w:eastAsia="ar-SA"/>
        </w:rPr>
        <w:t xml:space="preserve"> </w:t>
      </w:r>
    </w:p>
    <w:p w14:paraId="5E1DA1B4" w14:textId="77777777" w:rsidR="0018198E" w:rsidRDefault="0018198E" w:rsidP="001C6A96">
      <w:pPr>
        <w:jc w:val="center"/>
        <w:rPr>
          <w:b/>
          <w:bCs/>
          <w:sz w:val="28"/>
          <w:szCs w:val="28"/>
        </w:rPr>
      </w:pPr>
    </w:p>
    <w:p w14:paraId="31D16BA8" w14:textId="77777777" w:rsidR="0018198E" w:rsidRDefault="0018198E" w:rsidP="001C6A96">
      <w:pPr>
        <w:jc w:val="center"/>
        <w:rPr>
          <w:b/>
          <w:bCs/>
          <w:sz w:val="28"/>
          <w:szCs w:val="28"/>
        </w:rPr>
      </w:pPr>
    </w:p>
    <w:p w14:paraId="4A1BC9C6" w14:textId="77777777" w:rsidR="001C6A96" w:rsidRPr="00432990" w:rsidRDefault="001C6A96" w:rsidP="001C6A96">
      <w:pPr>
        <w:jc w:val="center"/>
        <w:rPr>
          <w:b/>
          <w:bCs/>
          <w:sz w:val="28"/>
          <w:szCs w:val="28"/>
        </w:rPr>
      </w:pPr>
      <w:r w:rsidRPr="00432990">
        <w:rPr>
          <w:b/>
          <w:bCs/>
          <w:sz w:val="28"/>
          <w:szCs w:val="28"/>
        </w:rPr>
        <w:t>Пояснительная записка</w:t>
      </w:r>
    </w:p>
    <w:p w14:paraId="27187E2F" w14:textId="77777777" w:rsidR="001C6A96" w:rsidRDefault="001C6A96" w:rsidP="001C6A96"/>
    <w:p w14:paraId="71AD8EF6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t xml:space="preserve">Рабочая программа </w:t>
      </w:r>
      <w:r w:rsidRPr="0059229F">
        <w:rPr>
          <w:rFonts w:eastAsia="Calibri"/>
          <w:lang w:eastAsia="en-US"/>
        </w:rPr>
        <w:t>по учебному предмету «Русский родной язык» для         9 к</w:t>
      </w:r>
      <w:r w:rsidRPr="0059229F">
        <w:t xml:space="preserve">ласса составлена на основе </w:t>
      </w:r>
      <w:r w:rsidRPr="0059229F">
        <w:rPr>
          <w:rFonts w:eastAsia="Calibri"/>
          <w:lang w:eastAsia="en-US"/>
        </w:rPr>
        <w:t xml:space="preserve">Федерального закона от 29 декабря 2012 г. № 273-ФЗ «Об образовании в Российской Федерации», Закона Российской Федерации от 25 октября 1991 г. № 1807-1 «О языках народов Российской Федерации» (в редакции Федерального закона № 185-ФЗ),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1577),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 и в соответствии с  требованиями </w:t>
      </w:r>
      <w:r w:rsidRPr="0059229F">
        <w:t>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r w:rsidRPr="0059229F">
        <w:rPr>
          <w:rFonts w:eastAsia="Calibri"/>
          <w:lang w:eastAsia="en-US"/>
        </w:rPr>
        <w:t xml:space="preserve"> </w:t>
      </w:r>
    </w:p>
    <w:p w14:paraId="2A5274EB" w14:textId="77777777" w:rsidR="001C6A96" w:rsidRPr="0059229F" w:rsidRDefault="001C6A96" w:rsidP="001C6A96">
      <w:pPr>
        <w:tabs>
          <w:tab w:val="left" w:pos="7650"/>
        </w:tabs>
        <w:ind w:firstLine="720"/>
        <w:jc w:val="both"/>
      </w:pPr>
      <w:r w:rsidRPr="0059229F">
        <w:t>В учебном плане М</w:t>
      </w:r>
      <w:r w:rsidR="00E75692">
        <w:t>К</w:t>
      </w:r>
      <w:r w:rsidRPr="0059229F">
        <w:t>ОУ «</w:t>
      </w:r>
      <w:r w:rsidR="00E75692">
        <w:t>СОШ</w:t>
      </w:r>
      <w:r w:rsidRPr="0059229F">
        <w:t xml:space="preserve"> №</w:t>
      </w:r>
      <w:r w:rsidR="00E75692">
        <w:t>17</w:t>
      </w:r>
      <w:r w:rsidRPr="0059229F">
        <w:t>» на изучение курса русского родного</w:t>
      </w:r>
      <w:r w:rsidR="00C731B5">
        <w:t xml:space="preserve"> языка отводится  в 9 классе — 17</w:t>
      </w:r>
      <w:r w:rsidRPr="0059229F">
        <w:t xml:space="preserve"> час</w:t>
      </w:r>
      <w:r w:rsidR="00C731B5">
        <w:t>ов (1 ч в неделю 1 полугодие)</w:t>
      </w:r>
      <w:r w:rsidRPr="0059229F">
        <w:t>.</w:t>
      </w:r>
    </w:p>
    <w:p w14:paraId="385C3775" w14:textId="77777777" w:rsidR="001C6A96" w:rsidRPr="0059229F" w:rsidRDefault="001C6A96" w:rsidP="001C6A96">
      <w:pPr>
        <w:ind w:firstLine="709"/>
        <w:jc w:val="both"/>
      </w:pPr>
    </w:p>
    <w:p w14:paraId="44C86669" w14:textId="77777777" w:rsidR="001C6A96" w:rsidRPr="0059229F" w:rsidRDefault="001C6A96" w:rsidP="001C6A96">
      <w:pPr>
        <w:widowControl w:val="0"/>
        <w:tabs>
          <w:tab w:val="left" w:pos="5430"/>
        </w:tabs>
        <w:autoSpaceDE w:val="0"/>
        <w:autoSpaceDN w:val="0"/>
        <w:ind w:firstLine="709"/>
        <w:jc w:val="center"/>
        <w:rPr>
          <w:b/>
          <w:smallCaps/>
        </w:rPr>
      </w:pPr>
      <w:r w:rsidRPr="0059229F">
        <w:rPr>
          <w:b/>
          <w:smallCaps/>
        </w:rPr>
        <w:t>планируемые результаты освоения учебного предмета</w:t>
      </w:r>
    </w:p>
    <w:p w14:paraId="570D9AFE" w14:textId="77777777" w:rsidR="001C6A96" w:rsidRPr="0059229F" w:rsidRDefault="001C6A96" w:rsidP="001C6A96">
      <w:pPr>
        <w:shd w:val="clear" w:color="auto" w:fill="FFFFFF"/>
        <w:ind w:firstLine="567"/>
        <w:jc w:val="both"/>
        <w:rPr>
          <w:b/>
          <w:bCs/>
          <w:lang w:eastAsia="en-US"/>
        </w:rPr>
      </w:pPr>
      <w:r w:rsidRPr="0059229F">
        <w:rPr>
          <w:b/>
          <w:bCs/>
          <w:lang w:eastAsia="en-US"/>
        </w:rPr>
        <w:t>Личностные результаты:</w:t>
      </w:r>
    </w:p>
    <w:p w14:paraId="3FFFDBBD" w14:textId="77777777" w:rsidR="001C6A96" w:rsidRPr="0059229F" w:rsidRDefault="001C6A96" w:rsidP="001C6A96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59229F">
        <w:rPr>
          <w:lang w:eastAsia="en-US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14:paraId="559DB6DA" w14:textId="77777777" w:rsidR="001C6A96" w:rsidRPr="0059229F" w:rsidRDefault="001C6A96" w:rsidP="001C6A96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59229F">
        <w:rPr>
          <w:rFonts w:eastAsia="Calibri"/>
        </w:rPr>
        <w:t>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14:paraId="1E7CB731" w14:textId="77777777" w:rsidR="001C6A96" w:rsidRPr="0059229F" w:rsidRDefault="001C6A96" w:rsidP="001C6A96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59229F">
        <w:rPr>
          <w:lang w:eastAsia="en-US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318C9F27" w14:textId="77777777" w:rsidR="001C6A96" w:rsidRPr="0059229F" w:rsidRDefault="001C6A96" w:rsidP="001C6A96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59229F">
        <w:rPr>
          <w:lang w:eastAsia="en-US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14:paraId="7AC27886" w14:textId="77777777" w:rsidR="001C6A96" w:rsidRPr="0059229F" w:rsidRDefault="001C6A96" w:rsidP="001C6A96">
      <w:pPr>
        <w:ind w:firstLine="567"/>
        <w:jc w:val="both"/>
        <w:rPr>
          <w:b/>
          <w:bCs/>
          <w:lang w:eastAsia="en-US"/>
        </w:rPr>
      </w:pPr>
    </w:p>
    <w:p w14:paraId="1196B953" w14:textId="77777777" w:rsidR="009B1ED6" w:rsidRPr="0059229F" w:rsidRDefault="009B1ED6" w:rsidP="009B1ED6">
      <w:pPr>
        <w:ind w:firstLine="567"/>
        <w:jc w:val="both"/>
        <w:rPr>
          <w:bCs/>
          <w:lang w:eastAsia="en-US"/>
        </w:rPr>
      </w:pPr>
      <w:r w:rsidRPr="0059229F">
        <w:rPr>
          <w:bCs/>
          <w:lang w:eastAsia="en-US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5E505661" w14:textId="77777777" w:rsidR="009B1ED6" w:rsidRPr="0059229F" w:rsidRDefault="009B1ED6" w:rsidP="009B1ED6">
      <w:pPr>
        <w:ind w:firstLine="567"/>
        <w:jc w:val="both"/>
        <w:rPr>
          <w:rFonts w:eastAsia="Calibri"/>
          <w:b/>
          <w:bCs/>
          <w:iCs/>
          <w:color w:val="000000"/>
          <w:lang w:eastAsia="en-US"/>
        </w:rPr>
      </w:pPr>
    </w:p>
    <w:p w14:paraId="4B0EAE0A" w14:textId="77777777" w:rsidR="009B1ED6" w:rsidRPr="0059229F" w:rsidRDefault="009B1ED6" w:rsidP="009B1ED6">
      <w:pPr>
        <w:ind w:firstLine="567"/>
        <w:jc w:val="both"/>
        <w:rPr>
          <w:bCs/>
          <w:lang w:eastAsia="en-US"/>
        </w:rPr>
      </w:pPr>
      <w:r w:rsidRPr="0059229F">
        <w:rPr>
          <w:rFonts w:eastAsia="Calibri"/>
          <w:b/>
          <w:bCs/>
          <w:iCs/>
          <w:color w:val="000000"/>
          <w:lang w:eastAsia="en-US"/>
        </w:rPr>
        <w:t xml:space="preserve">Метапредметными результатами </w:t>
      </w:r>
      <w:r w:rsidRPr="0059229F">
        <w:rPr>
          <w:rFonts w:eastAsia="Calibri"/>
          <w:bCs/>
          <w:iCs/>
          <w:color w:val="000000"/>
          <w:lang w:eastAsia="en-US"/>
        </w:rPr>
        <w:t>изучения курса «Русский родной язык» является формирование универсальных учебных действий (УУД).</w:t>
      </w:r>
    </w:p>
    <w:p w14:paraId="0D379791" w14:textId="77777777" w:rsidR="009B1ED6" w:rsidRPr="0059229F" w:rsidRDefault="009B1ED6" w:rsidP="009B1ED6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/>
          <w:bCs/>
          <w:iCs/>
          <w:color w:val="000000"/>
          <w:lang w:eastAsia="en-US"/>
        </w:rPr>
        <w:t xml:space="preserve">Регулятивные УУД: </w:t>
      </w:r>
    </w:p>
    <w:p w14:paraId="28BE58AA" w14:textId="77777777" w:rsidR="009B1ED6" w:rsidRPr="0059229F" w:rsidRDefault="009B1ED6" w:rsidP="009B1ED6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14:paraId="295C3412" w14:textId="77777777" w:rsidR="009B1ED6" w:rsidRPr="0059229F" w:rsidRDefault="009B1ED6" w:rsidP="009B1ED6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самостоятельно анализировать условия и пути достижения цели;</w:t>
      </w:r>
    </w:p>
    <w:p w14:paraId="514666DD" w14:textId="77777777" w:rsidR="009B1ED6" w:rsidRPr="0059229F" w:rsidRDefault="009B1ED6" w:rsidP="009B1ED6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самостоятельно составлять план решения учебной проблемы;</w:t>
      </w:r>
    </w:p>
    <w:p w14:paraId="14E4FB56" w14:textId="77777777" w:rsidR="009B1ED6" w:rsidRPr="0059229F" w:rsidRDefault="009B1ED6" w:rsidP="009B1ED6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работать по плану, сверяя свои действия с целью, прогнозировать, корректировать свою деятельность;</w:t>
      </w:r>
    </w:p>
    <w:p w14:paraId="2F8ADDEC" w14:textId="77777777" w:rsidR="009B1ED6" w:rsidRPr="0059229F" w:rsidRDefault="009B1ED6" w:rsidP="009B1ED6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7D706BBD" w14:textId="77777777" w:rsidR="009B1ED6" w:rsidRPr="0059229F" w:rsidRDefault="009B1ED6" w:rsidP="009B1ED6">
      <w:pPr>
        <w:autoSpaceDE w:val="0"/>
        <w:autoSpaceDN w:val="0"/>
        <w:adjustRightInd w:val="0"/>
        <w:ind w:left="425"/>
        <w:jc w:val="both"/>
        <w:rPr>
          <w:rFonts w:eastAsia="Calibri"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5CE23D06" w14:textId="77777777" w:rsidR="009B1ED6" w:rsidRPr="0059229F" w:rsidRDefault="009B1ED6" w:rsidP="009B1ED6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/>
          <w:bCs/>
          <w:iCs/>
          <w:color w:val="000000"/>
          <w:lang w:eastAsia="en-US"/>
        </w:rPr>
        <w:lastRenderedPageBreak/>
        <w:t>Познавательные УУД:</w:t>
      </w:r>
    </w:p>
    <w:p w14:paraId="6E4C09AF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14:paraId="761C7E19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пользоваться разными видами чтения: изучающим, просмотровым,     ознакомительным;</w:t>
      </w:r>
    </w:p>
    <w:p w14:paraId="3E1E8B47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14:paraId="34D208EC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владеть различными видами аудирования (выборочным, ознакомительным, детальным);</w:t>
      </w:r>
    </w:p>
    <w:p w14:paraId="78AD0F50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перерабатывать и преобразовывать информацию из одной формы в другую (составлять план, таблицу, схему);</w:t>
      </w:r>
    </w:p>
    <w:p w14:paraId="22315824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излагать содержание прочитанного (прослушанного) текста подробно, сжато, выборочно;</w:t>
      </w:r>
    </w:p>
    <w:p w14:paraId="5A0F1C17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пользоваться словарями, справочниками;</w:t>
      </w:r>
    </w:p>
    <w:p w14:paraId="10B59558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осуществлять анализ и синтез;</w:t>
      </w:r>
    </w:p>
    <w:p w14:paraId="212F1588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устанавливать причинно-следственные связи;</w:t>
      </w:r>
    </w:p>
    <w:p w14:paraId="2659BD9A" w14:textId="77777777" w:rsidR="009B1ED6" w:rsidRPr="0059229F" w:rsidRDefault="009B1ED6" w:rsidP="009B1ED6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строить рассуждения.</w:t>
      </w:r>
    </w:p>
    <w:p w14:paraId="5BCB8374" w14:textId="77777777" w:rsidR="009B1ED6" w:rsidRPr="0059229F" w:rsidRDefault="009B1ED6" w:rsidP="009B1ED6">
      <w:pPr>
        <w:autoSpaceDE w:val="0"/>
        <w:autoSpaceDN w:val="0"/>
        <w:adjustRightInd w:val="0"/>
        <w:ind w:left="425"/>
        <w:jc w:val="both"/>
        <w:rPr>
          <w:rFonts w:eastAsia="Calibri"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297ED00F" w14:textId="77777777" w:rsidR="009B1ED6" w:rsidRPr="0059229F" w:rsidRDefault="009B1ED6" w:rsidP="009B1ED6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/>
          <w:bCs/>
          <w:iCs/>
          <w:color w:val="000000"/>
          <w:lang w:eastAsia="en-US"/>
        </w:rPr>
        <w:t>Коммуникативные УУД:</w:t>
      </w:r>
    </w:p>
    <w:p w14:paraId="01009DE7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учитывать разные мнения и стремиться к координации различных позиций в сотрудничестве;</w:t>
      </w:r>
    </w:p>
    <w:p w14:paraId="0FB66137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62BC3A98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уметь устанавливать и сравнивать разные точки зрения прежде, чем принимать решения и делать выборы;</w:t>
      </w:r>
    </w:p>
    <w:p w14:paraId="6A20C6B9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14:paraId="0674A624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уметь задавать вопросы необходимые для организации собственной деятельности и сотрудничества с партнёром;</w:t>
      </w:r>
    </w:p>
    <w:p w14:paraId="44165B04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уметь осуществлять взаимный контроль и оказывать в сотрудничестве необходимую взаимопомощь;</w:t>
      </w:r>
    </w:p>
    <w:p w14:paraId="28AE7B2D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осознавать важность коммуникативных умений в жизни человека;</w:t>
      </w:r>
    </w:p>
    <w:p w14:paraId="48B83534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14:paraId="5DDDED25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оценивать и редактировать устное и письменное речевое высказывание;</w:t>
      </w:r>
    </w:p>
    <w:p w14:paraId="25DF9BCE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0E68EEE1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высказывать и обосновывать свою точку зрения;</w:t>
      </w:r>
    </w:p>
    <w:p w14:paraId="6AA0D453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36FE62E6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выступать перед аудиторией сверстников с сообщениями;</w:t>
      </w:r>
    </w:p>
    <w:p w14:paraId="5824D6DD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договариваться и приходить к общему решению в совместной деятельности;</w:t>
      </w:r>
    </w:p>
    <w:p w14:paraId="1853B6CD" w14:textId="77777777" w:rsidR="009B1ED6" w:rsidRPr="0059229F" w:rsidRDefault="009B1ED6" w:rsidP="009B1ED6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59229F">
        <w:rPr>
          <w:rFonts w:eastAsia="Calibri"/>
          <w:bCs/>
          <w:iCs/>
          <w:color w:val="000000"/>
          <w:lang w:eastAsia="en-US"/>
        </w:rPr>
        <w:t>задавать вопросы.</w:t>
      </w:r>
    </w:p>
    <w:p w14:paraId="5E989A22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</w:p>
    <w:p w14:paraId="1F5DE504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b/>
          <w:lang w:eastAsia="en-US"/>
        </w:rPr>
        <w:t>Предметные результаты</w:t>
      </w:r>
      <w:r w:rsidRPr="0059229F">
        <w:rPr>
          <w:rFonts w:eastAsia="Calibri"/>
          <w:lang w:eastAsia="en-US"/>
        </w:rPr>
        <w:t xml:space="preserve">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70279C0C" w14:textId="77777777" w:rsidR="001C6A96" w:rsidRPr="0059229F" w:rsidRDefault="001C6A96" w:rsidP="001C6A96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</w:rPr>
      </w:pPr>
      <w:r w:rsidRPr="0059229F">
        <w:rPr>
          <w:b/>
        </w:rPr>
        <w:t>Понимание взаимосвязи языка, культуры и истории народа, говорящего на нём:</w:t>
      </w:r>
    </w:p>
    <w:p w14:paraId="3A9A7125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lastRenderedPageBreak/>
        <w:t>осознание роли русского родного языка в жизни общества и государства, в современном мире;</w:t>
      </w:r>
    </w:p>
    <w:p w14:paraId="51F36AC9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осознание роли русского родного языка в жизни человека;</w:t>
      </w:r>
    </w:p>
    <w:p w14:paraId="025492C4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осознание языка как развивающегося явления, взаимо</w:t>
      </w:r>
      <w:r w:rsidRPr="0059229F">
        <w:rPr>
          <w:rFonts w:eastAsia="Calibri"/>
        </w:rPr>
        <w:t>связи исторического развития языка с историей общества;</w:t>
      </w:r>
    </w:p>
    <w:p w14:paraId="018F1258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осознание национального своеобразия, богатства, выразительности русского родного языка;</w:t>
      </w:r>
    </w:p>
    <w:p w14:paraId="68BF62BB" w14:textId="77777777" w:rsidR="001C6A96" w:rsidRPr="0059229F" w:rsidRDefault="001C6A96" w:rsidP="001C6A96">
      <w:pPr>
        <w:pStyle w:val="a3"/>
        <w:numPr>
          <w:ilvl w:val="0"/>
          <w:numId w:val="6"/>
        </w:numPr>
        <w:ind w:left="709" w:hanging="283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113B8994" w14:textId="77777777" w:rsidR="001C6A96" w:rsidRPr="0059229F" w:rsidRDefault="001C6A96" w:rsidP="001C6A96">
      <w:pPr>
        <w:pStyle w:val="a3"/>
        <w:numPr>
          <w:ilvl w:val="0"/>
          <w:numId w:val="6"/>
        </w:numPr>
        <w:ind w:left="709" w:hanging="283"/>
        <w:jc w:val="both"/>
        <w:rPr>
          <w:rFonts w:ascii="Calibri" w:eastAsia="Calibri" w:hAnsi="Calibri"/>
          <w:lang w:eastAsia="en-US"/>
        </w:rPr>
      </w:pPr>
      <w:r w:rsidRPr="0059229F">
        <w:rPr>
          <w:rFonts w:eastAsia="Calibri"/>
          <w:lang w:eastAsia="en-US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14:paraId="3419BDD8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5A94E175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1C9A251D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608E9AAE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59D0FA8C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rPr>
          <w:rFonts w:eastAsia="Calibri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59229F">
        <w:t xml:space="preserve">определение значения современных </w:t>
      </w:r>
      <w:r w:rsidRPr="0059229F">
        <w:rPr>
          <w:rFonts w:eastAsia="Calibri"/>
        </w:rPr>
        <w:t>неологизмов,</w:t>
      </w:r>
      <w:r w:rsidRPr="0059229F">
        <w:t xml:space="preserve"> характеристика неологизмов по сфере употребления и стилистической окраске;</w:t>
      </w:r>
    </w:p>
    <w:p w14:paraId="4128B7EF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522514F4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73A1B944" w14:textId="77777777" w:rsidR="001C6A96" w:rsidRPr="0059229F" w:rsidRDefault="001C6A96" w:rsidP="001C6A96">
      <w:pPr>
        <w:pStyle w:val="a3"/>
        <w:numPr>
          <w:ilvl w:val="0"/>
          <w:numId w:val="6"/>
        </w:numPr>
        <w:ind w:left="709" w:hanging="283"/>
        <w:jc w:val="both"/>
      </w:pPr>
      <w:r w:rsidRPr="0059229F">
        <w:rPr>
          <w:rFonts w:eastAsia="Calibri"/>
          <w:lang w:eastAsia="en-US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1E4D63BC" w14:textId="77777777" w:rsidR="001C6A96" w:rsidRPr="0059229F" w:rsidRDefault="001C6A96" w:rsidP="001C6A96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59229F"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</w:t>
      </w:r>
      <w:r w:rsidRPr="0059229F">
        <w:lastRenderedPageBreak/>
        <w:t xml:space="preserve">словарей; словарей синонимов, антонимов; словарей </w:t>
      </w:r>
      <w:r w:rsidRPr="0059229F">
        <w:rPr>
          <w:rFonts w:eastAsia="Calibri"/>
        </w:rPr>
        <w:t>эпитетов, метафор и сравнений.</w:t>
      </w:r>
    </w:p>
    <w:p w14:paraId="19F7EADB" w14:textId="77777777" w:rsidR="001C6A96" w:rsidRPr="0059229F" w:rsidRDefault="001C6A96" w:rsidP="001C6A96">
      <w:pPr>
        <w:widowControl w:val="0"/>
        <w:autoSpaceDE w:val="0"/>
        <w:autoSpaceDN w:val="0"/>
        <w:ind w:firstLine="709"/>
        <w:jc w:val="both"/>
        <w:rPr>
          <w:b/>
        </w:rPr>
      </w:pPr>
      <w:r w:rsidRPr="0059229F">
        <w:rPr>
          <w:b/>
        </w:rPr>
        <w:t>2.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56F998F1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осознание важности соблюдения норм современного русского литературного языка для культурного человека;</w:t>
      </w:r>
    </w:p>
    <w:p w14:paraId="406D3708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14:paraId="38E513CF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14:paraId="4735C73D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75293D3C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стремление к речевому самосовершенствованию; </w:t>
      </w:r>
    </w:p>
    <w:p w14:paraId="4A1F0AFA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формирование ответственности за языковую культуру как общечеловеческую ценность;</w:t>
      </w:r>
    </w:p>
    <w:p w14:paraId="23F4ED1E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063958A4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>соблюдение основных орфоэпических и акцентологических норм современного русского литературного языка</w:t>
      </w:r>
      <w:r w:rsidRPr="0059229F"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59229F">
        <w:rPr>
          <w:i/>
        </w:rPr>
        <w:t>ж</w:t>
      </w:r>
      <w:r w:rsidRPr="0059229F">
        <w:t xml:space="preserve"> и </w:t>
      </w:r>
      <w:r w:rsidRPr="0059229F">
        <w:rPr>
          <w:i/>
        </w:rPr>
        <w:t>ш</w:t>
      </w:r>
      <w:r w:rsidRPr="0059229F">
        <w:t xml:space="preserve">; произношение сочетания </w:t>
      </w:r>
      <w:r w:rsidRPr="0059229F">
        <w:rPr>
          <w:i/>
        </w:rPr>
        <w:t>чн</w:t>
      </w:r>
      <w:r w:rsidRPr="0059229F">
        <w:t xml:space="preserve"> и </w:t>
      </w:r>
      <w:r w:rsidRPr="0059229F">
        <w:rPr>
          <w:i/>
        </w:rPr>
        <w:t>чт</w:t>
      </w:r>
      <w:r w:rsidRPr="0059229F">
        <w:t>; произношение женских отчеств на -</w:t>
      </w:r>
      <w:r w:rsidRPr="0059229F">
        <w:rPr>
          <w:i/>
        </w:rPr>
        <w:t>ична</w:t>
      </w:r>
      <w:r w:rsidRPr="0059229F">
        <w:t>, -</w:t>
      </w:r>
      <w:r w:rsidRPr="0059229F">
        <w:rPr>
          <w:i/>
        </w:rPr>
        <w:t>инична</w:t>
      </w:r>
      <w:r w:rsidRPr="0059229F">
        <w:t xml:space="preserve">; произношение твердого [н] перед мягкими [ф'] и [в']; произношение мягкого [н] перед </w:t>
      </w:r>
      <w:r w:rsidRPr="0059229F">
        <w:rPr>
          <w:i/>
        </w:rPr>
        <w:t>ч</w:t>
      </w:r>
      <w:r w:rsidRPr="0059229F">
        <w:t xml:space="preserve"> и </w:t>
      </w:r>
      <w:r w:rsidRPr="0059229F">
        <w:rPr>
          <w:i/>
        </w:rPr>
        <w:t>щ</w:t>
      </w:r>
      <w:r w:rsidRPr="0059229F"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14:paraId="610A3CA8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осознание смыслоразличительной роли ударения на примере омографов;</w:t>
      </w:r>
    </w:p>
    <w:p w14:paraId="60C5D1E5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различение произносительных различий в русском языке, обусловленных темпом речи и стилями речи;</w:t>
      </w:r>
    </w:p>
    <w:p w14:paraId="2012285E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14:paraId="73A36062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употребление слов с учётом стилистических вариантов орфоэпической нормы;</w:t>
      </w:r>
    </w:p>
    <w:p w14:paraId="5DB57F51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понимание активных процессов в области произношения и ударения;</w:t>
      </w:r>
    </w:p>
    <w:p w14:paraId="16E2400A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 xml:space="preserve">соблюдение основных лексических норм современного русского литературного языка: </w:t>
      </w:r>
      <w:r w:rsidRPr="0059229F"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14:paraId="00BF6B8C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различение стилистических вариантов лексической нормы; </w:t>
      </w:r>
    </w:p>
    <w:p w14:paraId="4A8D77E8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употребление имён существительных, прилагательных, глаголов с учётом стилистических вариантов лексической нормы;</w:t>
      </w:r>
    </w:p>
    <w:p w14:paraId="303DD2E7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употребление синонимов, антонимов‚ омонимов с учётом стилистических вариантов лексической нормы;</w:t>
      </w:r>
    </w:p>
    <w:p w14:paraId="4ED0C222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lastRenderedPageBreak/>
        <w:t>различение типичных речевых ошибок;</w:t>
      </w:r>
    </w:p>
    <w:p w14:paraId="39B46081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редактирование текста с целью исправления речевых ошибок;</w:t>
      </w:r>
    </w:p>
    <w:p w14:paraId="57E6F9A5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  <w:rPr>
          <w:b/>
        </w:rPr>
      </w:pPr>
      <w:r w:rsidRPr="0059229F">
        <w:t>выявление и исправление речевых ошибок в устной речи;</w:t>
      </w:r>
    </w:p>
    <w:p w14:paraId="53042567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 xml:space="preserve">соблюдение основных грамматических норм современного русского литературного языка: </w:t>
      </w:r>
      <w:r w:rsidRPr="0059229F"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59229F">
        <w:rPr>
          <w:i/>
        </w:rPr>
        <w:t>благодаря, согласно, вопреки</w:t>
      </w:r>
      <w:r w:rsidRPr="0059229F">
        <w:t xml:space="preserve">; употребление предлогов </w:t>
      </w:r>
      <w:r w:rsidRPr="0059229F">
        <w:rPr>
          <w:i/>
        </w:rPr>
        <w:t>о</w:t>
      </w:r>
      <w:r w:rsidRPr="0059229F">
        <w:t xml:space="preserve">‚ </w:t>
      </w:r>
      <w:r w:rsidRPr="0059229F">
        <w:rPr>
          <w:i/>
        </w:rPr>
        <w:t>по</w:t>
      </w:r>
      <w:r w:rsidRPr="0059229F">
        <w:t xml:space="preserve">‚ </w:t>
      </w:r>
      <w:r w:rsidRPr="0059229F">
        <w:rPr>
          <w:i/>
        </w:rPr>
        <w:t>из</w:t>
      </w:r>
      <w:r w:rsidRPr="0059229F">
        <w:t xml:space="preserve">‚ </w:t>
      </w:r>
      <w:r w:rsidRPr="0059229F">
        <w:rPr>
          <w:i/>
        </w:rPr>
        <w:t>с</w:t>
      </w:r>
      <w:r w:rsidRPr="0059229F">
        <w:t xml:space="preserve"> в составе словосочетания‚ употребление предлога </w:t>
      </w:r>
      <w:r w:rsidRPr="0059229F">
        <w:rPr>
          <w:i/>
        </w:rPr>
        <w:t>по</w:t>
      </w:r>
      <w:r w:rsidRPr="0059229F"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611BC0ED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определение типичных грамматических ошибок в речи;</w:t>
      </w:r>
    </w:p>
    <w:p w14:paraId="00C51C25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59229F">
        <w:rPr>
          <w:i/>
        </w:rPr>
        <w:t>–а(-я)</w:t>
      </w:r>
      <w:r w:rsidRPr="0059229F">
        <w:t xml:space="preserve">, </w:t>
      </w:r>
      <w:r w:rsidRPr="0059229F">
        <w:rPr>
          <w:i/>
        </w:rPr>
        <w:t>-ы(и)</w:t>
      </w:r>
      <w:r w:rsidRPr="0059229F">
        <w:t>‚ различающихся по смыслу‚ литературных и разговорных форм глаголов‚ причастий‚ деепричастий‚ наречий;</w:t>
      </w:r>
    </w:p>
    <w:p w14:paraId="24D554F7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272950F0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правильное употребление имён существительных, прилагательных, глаголов с  учётом вариантов грамматической нормы;</w:t>
      </w:r>
    </w:p>
    <w:p w14:paraId="7712D7EB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14:paraId="28F25AEE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выявление и исправление грамматических ошибок в устной речи;</w:t>
      </w:r>
    </w:p>
    <w:p w14:paraId="749724C4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 xml:space="preserve">соблюдение основных норм русского речевого этикета: </w:t>
      </w:r>
      <w:r w:rsidRPr="0059229F"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14:paraId="656A57E8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14:paraId="3BBB3DEB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соблюдение русской этикетной вербальной и невербальной манеры общения;</w:t>
      </w:r>
    </w:p>
    <w:p w14:paraId="194323A9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в общении этикетных речевых тактик и приёмов‚ помогающих противостоять речевой агрессии;</w:t>
      </w:r>
    </w:p>
    <w:p w14:paraId="3FBBC237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при общении в электронной среде этики и русского речевого этикета;</w:t>
      </w:r>
    </w:p>
    <w:p w14:paraId="21169E2F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соблюдение норм русского этикетного речевого поведения в ситуациях делового </w:t>
      </w:r>
      <w:r w:rsidRPr="0059229F">
        <w:lastRenderedPageBreak/>
        <w:t>общения;</w:t>
      </w:r>
    </w:p>
    <w:p w14:paraId="7BBF419E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понимание активных процессов в русском речевом этикете;</w:t>
      </w:r>
    </w:p>
    <w:p w14:paraId="734554B7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 xml:space="preserve">соблюдение основных орфографических норм современного русского литературного языка </w:t>
      </w:r>
      <w:r w:rsidRPr="0059229F">
        <w:t>(в рамках изученного в основном курсе);</w:t>
      </w:r>
    </w:p>
    <w:p w14:paraId="45CFD64F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rPr>
          <w:b/>
        </w:rPr>
        <w:t xml:space="preserve">соблюдение основных пунктуационных норм современного русского литературного языки </w:t>
      </w:r>
      <w:r w:rsidRPr="0059229F">
        <w:t>(в рамках изученного в основном курсе);</w:t>
      </w:r>
    </w:p>
    <w:p w14:paraId="515D68D8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14:paraId="078BFFA3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20DAC98A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047264E4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33952352" w14:textId="77777777" w:rsidR="001C6A96" w:rsidRPr="0059229F" w:rsidRDefault="001C6A96" w:rsidP="001C6A96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59229F"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7B78C5DF" w14:textId="77777777" w:rsidR="001C6A96" w:rsidRPr="0059229F" w:rsidRDefault="001C6A96" w:rsidP="001C6A96">
      <w:pPr>
        <w:widowControl w:val="0"/>
        <w:autoSpaceDE w:val="0"/>
        <w:autoSpaceDN w:val="0"/>
        <w:ind w:firstLine="709"/>
        <w:jc w:val="both"/>
        <w:rPr>
          <w:b/>
        </w:rPr>
      </w:pPr>
      <w:r w:rsidRPr="0059229F">
        <w:rPr>
          <w:b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14:paraId="634BE7FB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720F7EA4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  <w:rPr>
          <w:rFonts w:eastAsia="Calibri"/>
        </w:rPr>
      </w:pPr>
      <w:r w:rsidRPr="0059229F"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577A6073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14:paraId="0CD2F3D2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14:paraId="13E0832D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14:paraId="27151E8E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14:paraId="7041F2D1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владение правилами информационной безопасности при общении в социальных сетях;</w:t>
      </w:r>
    </w:p>
    <w:p w14:paraId="2D0D35D6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14:paraId="6ED71A99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lastRenderedPageBreak/>
        <w:t>участие в беседе, споре, владение правилами корректного речевого поведения в споре;</w:t>
      </w:r>
    </w:p>
    <w:p w14:paraId="4D2440D7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14:paraId="02D84942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14:paraId="3E7F1197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14:paraId="2BD29292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484DA4CF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65B874C2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14:paraId="70643554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14:paraId="4F5EC536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создание объявлений (в устной и письменной форме); деловых писем;</w:t>
      </w:r>
    </w:p>
    <w:p w14:paraId="01C07F77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14:paraId="50E69959" w14:textId="77777777" w:rsidR="001C6A96" w:rsidRPr="0059229F" w:rsidRDefault="001C6A96" w:rsidP="001C6A96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59229F"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14:paraId="3995D01D" w14:textId="77777777" w:rsidR="001C6A96" w:rsidRPr="0059229F" w:rsidRDefault="001C6A96" w:rsidP="001C6A96">
      <w:pPr>
        <w:ind w:firstLine="709"/>
        <w:jc w:val="center"/>
        <w:rPr>
          <w:b/>
        </w:rPr>
      </w:pPr>
    </w:p>
    <w:p w14:paraId="435DBEC7" w14:textId="77777777" w:rsidR="001C6A96" w:rsidRPr="0059229F" w:rsidRDefault="001C6A96" w:rsidP="001C6A96">
      <w:pPr>
        <w:ind w:firstLine="709"/>
        <w:jc w:val="center"/>
        <w:rPr>
          <w:b/>
        </w:rPr>
      </w:pPr>
      <w:r w:rsidRPr="0059229F">
        <w:rPr>
          <w:b/>
        </w:rPr>
        <w:t>Содержание учебного предмета</w:t>
      </w:r>
    </w:p>
    <w:p w14:paraId="7E6CB4C0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t>Содержание курса «Русский родной язык» ориентировано на сопровождение и поддержку основного курса русского языка и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  <w:r w:rsidRPr="0059229F">
        <w:rPr>
          <w:rFonts w:eastAsia="Calibri"/>
          <w:lang w:eastAsia="en-US"/>
        </w:rPr>
        <w:t xml:space="preserve"> </w:t>
      </w:r>
    </w:p>
    <w:p w14:paraId="2B5F2F80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В курсе русского родного языка актуализируются следующие цели:</w:t>
      </w:r>
    </w:p>
    <w:p w14:paraId="7DADFDD0" w14:textId="77777777" w:rsidR="001C6A96" w:rsidRPr="0059229F" w:rsidRDefault="001C6A96" w:rsidP="001C6A96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16EF1D3C" w14:textId="77777777" w:rsidR="001C6A96" w:rsidRPr="0059229F" w:rsidRDefault="001C6A96" w:rsidP="001C6A96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E414642" w14:textId="77777777" w:rsidR="001C6A96" w:rsidRPr="0059229F" w:rsidRDefault="001C6A96" w:rsidP="001C6A96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</w:t>
      </w:r>
      <w:r w:rsidRPr="0059229F">
        <w:rPr>
          <w:rFonts w:eastAsia="Calibri"/>
          <w:lang w:eastAsia="en-US"/>
        </w:rPr>
        <w:lastRenderedPageBreak/>
        <w:t>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59314C68" w14:textId="77777777" w:rsidR="001C6A96" w:rsidRPr="0059229F" w:rsidRDefault="001C6A96" w:rsidP="001C6A96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534D2A7D" w14:textId="77777777" w:rsidR="001C6A96" w:rsidRPr="0059229F" w:rsidRDefault="001C6A96" w:rsidP="001C6A96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5263EF27" w14:textId="77777777" w:rsidR="001C6A96" w:rsidRPr="0059229F" w:rsidRDefault="001C6A96" w:rsidP="001C6A96">
      <w:pPr>
        <w:ind w:firstLine="709"/>
        <w:jc w:val="both"/>
        <w:rPr>
          <w:rFonts w:eastAsia="Calibri"/>
          <w:strike/>
          <w:lang w:eastAsia="en-US"/>
        </w:rPr>
      </w:pPr>
      <w:r w:rsidRPr="0059229F">
        <w:rPr>
          <w:rFonts w:eastAsia="Calibri"/>
          <w:lang w:eastAsia="en-US"/>
        </w:rPr>
        <w:t xml:space="preserve">В содержании курса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14:paraId="5EDA7AAA" w14:textId="77777777" w:rsidR="001C6A96" w:rsidRPr="0059229F" w:rsidRDefault="001C6A96" w:rsidP="001C6A96">
      <w:pPr>
        <w:ind w:firstLine="708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7EA0C13E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14:paraId="78226088" w14:textId="77777777" w:rsidR="001C6A96" w:rsidRPr="0059229F" w:rsidRDefault="001C6A96" w:rsidP="001C6A96">
      <w:pPr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В соответствии с этим в программе выделяются следующие блоки:</w:t>
      </w:r>
    </w:p>
    <w:p w14:paraId="59DE28BB" w14:textId="77777777" w:rsidR="001C6A96" w:rsidRPr="0059229F" w:rsidRDefault="001C6A96" w:rsidP="001C6A96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в первом блоке – </w:t>
      </w:r>
      <w:r w:rsidRPr="0059229F">
        <w:rPr>
          <w:rFonts w:eastAsia="Calibri"/>
          <w:b/>
          <w:lang w:eastAsia="en-US"/>
        </w:rPr>
        <w:t>«Язык и культура»</w:t>
      </w:r>
      <w:r w:rsidRPr="0059229F">
        <w:rPr>
          <w:rFonts w:eastAsia="Calibri"/>
          <w:lang w:eastAsia="en-US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3ACD7A5B" w14:textId="77777777" w:rsidR="001C6A96" w:rsidRPr="0059229F" w:rsidRDefault="001C6A96" w:rsidP="001C6A96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второй блок – </w:t>
      </w:r>
      <w:r w:rsidRPr="0059229F">
        <w:rPr>
          <w:rFonts w:eastAsia="Calibri"/>
          <w:b/>
          <w:lang w:eastAsia="en-US"/>
        </w:rPr>
        <w:t>«Культура речи»</w:t>
      </w:r>
      <w:r w:rsidRPr="0059229F">
        <w:rPr>
          <w:rFonts w:eastAsia="Calibri"/>
          <w:lang w:eastAsia="en-US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77DBC887" w14:textId="77777777" w:rsidR="001C6A96" w:rsidRPr="0059229F" w:rsidRDefault="001C6A96" w:rsidP="001C6A96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в третьем блоке – </w:t>
      </w:r>
      <w:r w:rsidRPr="0059229F">
        <w:rPr>
          <w:rFonts w:eastAsia="Calibri"/>
          <w:b/>
          <w:lang w:eastAsia="en-US"/>
        </w:rPr>
        <w:t>«Речь. Речевая деятельность. Текст»</w:t>
      </w:r>
      <w:r w:rsidRPr="0059229F">
        <w:rPr>
          <w:rFonts w:eastAsia="Calibri"/>
          <w:lang w:eastAsia="en-US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</w:t>
      </w:r>
      <w:r w:rsidRPr="0059229F">
        <w:rPr>
          <w:rFonts w:eastAsia="Calibri"/>
          <w:lang w:eastAsia="en-US"/>
        </w:rPr>
        <w:lastRenderedPageBreak/>
        <w:t>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45A8CA38" w14:textId="77777777" w:rsidR="001C6A96" w:rsidRPr="0059229F" w:rsidRDefault="001C6A96" w:rsidP="001C6A96">
      <w:pPr>
        <w:tabs>
          <w:tab w:val="left" w:pos="7650"/>
        </w:tabs>
        <w:ind w:firstLine="720"/>
        <w:jc w:val="both"/>
      </w:pPr>
    </w:p>
    <w:p w14:paraId="7762A4D3" w14:textId="77777777" w:rsidR="001C6A96" w:rsidRPr="0059229F" w:rsidRDefault="001C6A96" w:rsidP="001C6A96">
      <w:pPr>
        <w:tabs>
          <w:tab w:val="left" w:pos="7650"/>
        </w:tabs>
        <w:ind w:firstLine="720"/>
        <w:jc w:val="both"/>
      </w:pPr>
    </w:p>
    <w:p w14:paraId="1E5A34BB" w14:textId="77777777" w:rsidR="001C6A96" w:rsidRPr="0059229F" w:rsidRDefault="001C6A96" w:rsidP="001C6A96">
      <w:pPr>
        <w:ind w:firstLine="709"/>
        <w:jc w:val="center"/>
        <w:rPr>
          <w:rFonts w:eastAsia="Calibri"/>
          <w:b/>
          <w:caps/>
          <w:lang w:eastAsia="en-US"/>
        </w:rPr>
      </w:pPr>
      <w:r w:rsidRPr="0059229F">
        <w:rPr>
          <w:rFonts w:eastAsia="Calibri"/>
          <w:b/>
          <w:caps/>
          <w:lang w:eastAsia="en-US"/>
        </w:rPr>
        <w:t xml:space="preserve">Содержание КУРСА «Русский РОДНОЙ язык» </w:t>
      </w:r>
    </w:p>
    <w:p w14:paraId="05A5AA00" w14:textId="77777777" w:rsidR="008E49BC" w:rsidRPr="0059229F" w:rsidRDefault="008E49BC"/>
    <w:p w14:paraId="3F778117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Раздел 1. Язык и культура (4 ч)</w:t>
      </w:r>
    </w:p>
    <w:p w14:paraId="66A026F2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2902F8B8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720C6669" w14:textId="77777777" w:rsidR="001C6A96" w:rsidRPr="0059229F" w:rsidRDefault="00496A23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Раздел 2. Культура речи (17</w:t>
      </w:r>
      <w:r w:rsidR="001C6A96" w:rsidRPr="0059229F">
        <w:rPr>
          <w:rFonts w:eastAsia="Calibri"/>
          <w:b/>
          <w:lang w:eastAsia="en-US"/>
        </w:rPr>
        <w:t xml:space="preserve"> ч)</w:t>
      </w:r>
    </w:p>
    <w:p w14:paraId="60C1B37E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b/>
          <w:lang w:eastAsia="en-US"/>
        </w:rPr>
        <w:t>Основные орфоэпические нормы</w:t>
      </w:r>
      <w:r w:rsidRPr="0059229F">
        <w:rPr>
          <w:rFonts w:eastAsia="Calibri"/>
          <w:lang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020FD19A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lang w:eastAsia="en-US"/>
        </w:rPr>
        <w:t>Нарушение орфоэпической нормы как художественный приём.</w:t>
      </w:r>
    </w:p>
    <w:p w14:paraId="33E8B8D8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b/>
          <w:lang w:eastAsia="en-US"/>
        </w:rPr>
        <w:t xml:space="preserve">Основные лексические нормы современного русского литературного языка. </w:t>
      </w:r>
      <w:r w:rsidRPr="0059229F">
        <w:rPr>
          <w:rFonts w:eastAsia="Calibri"/>
          <w:lang w:eastAsia="en-US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0207FD48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078C703A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14:paraId="31BA15F9" w14:textId="77777777" w:rsidR="001C6A96" w:rsidRPr="0059229F" w:rsidRDefault="001C6A96" w:rsidP="001C6A96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59229F">
        <w:rPr>
          <w:rFonts w:eastAsia="Calibri"/>
          <w:b/>
          <w:lang w:eastAsia="en-US"/>
        </w:rPr>
        <w:t xml:space="preserve">Основные грамматические нормы современного русского литературного языка. </w:t>
      </w:r>
      <w:r w:rsidRPr="0059229F">
        <w:rPr>
          <w:rFonts w:eastAsia="Calibri"/>
          <w:lang w:eastAsia="en-US"/>
        </w:rPr>
        <w:t xml:space="preserve">Типичные грамматические ошибки. Управление: управление предлогов </w:t>
      </w:r>
      <w:r w:rsidRPr="0059229F">
        <w:rPr>
          <w:rFonts w:eastAsia="Calibri"/>
          <w:i/>
          <w:lang w:eastAsia="en-US"/>
        </w:rPr>
        <w:t>благодаря, согласно, вопреки</w:t>
      </w:r>
      <w:r w:rsidRPr="0059229F">
        <w:rPr>
          <w:rFonts w:eastAsia="Calibri"/>
          <w:lang w:eastAsia="en-US"/>
        </w:rPr>
        <w:t xml:space="preserve">; предлога </w:t>
      </w:r>
      <w:r w:rsidRPr="0059229F">
        <w:rPr>
          <w:rFonts w:eastAsia="Calibri"/>
          <w:i/>
          <w:lang w:eastAsia="en-US"/>
        </w:rPr>
        <w:t>по</w:t>
      </w:r>
      <w:r w:rsidRPr="0059229F">
        <w:rPr>
          <w:rFonts w:eastAsia="Calibri"/>
          <w:lang w:eastAsia="en-US"/>
        </w:rPr>
        <w:t xml:space="preserve"> с количественными числительными в словосочетаниях с распределительным значением (</w:t>
      </w:r>
      <w:r w:rsidRPr="0059229F">
        <w:rPr>
          <w:rFonts w:eastAsia="Calibri"/>
          <w:i/>
          <w:lang w:eastAsia="en-US"/>
        </w:rPr>
        <w:t>по пять груш – по пяти груш</w:t>
      </w:r>
      <w:r w:rsidRPr="0059229F">
        <w:rPr>
          <w:rFonts w:eastAsia="Calibri"/>
          <w:lang w:eastAsia="en-US"/>
        </w:rPr>
        <w:t>). Правильное построение словосочетаний по типу управления (</w:t>
      </w:r>
      <w:r w:rsidRPr="0059229F">
        <w:rPr>
          <w:rFonts w:eastAsia="Calibri"/>
          <w:i/>
          <w:lang w:eastAsia="en-US"/>
        </w:rPr>
        <w:t>отзыв о книге – рецензия на книгу, обидеться на слово – обижен словами</w:t>
      </w:r>
      <w:r w:rsidRPr="0059229F">
        <w:rPr>
          <w:rFonts w:eastAsia="Calibri"/>
          <w:lang w:eastAsia="en-US"/>
        </w:rPr>
        <w:t xml:space="preserve">). Правильное употребление предлогов </w:t>
      </w:r>
      <w:r w:rsidRPr="0059229F">
        <w:rPr>
          <w:rFonts w:eastAsia="Calibri"/>
          <w:i/>
          <w:lang w:eastAsia="en-US"/>
        </w:rPr>
        <w:t xml:space="preserve">о‚ по‚ из‚ с </w:t>
      </w:r>
      <w:r w:rsidRPr="0059229F">
        <w:rPr>
          <w:rFonts w:eastAsia="Calibri"/>
          <w:lang w:eastAsia="en-US"/>
        </w:rPr>
        <w:t>в составе словосочетания (</w:t>
      </w:r>
      <w:r w:rsidRPr="0059229F">
        <w:rPr>
          <w:rFonts w:eastAsia="Calibri"/>
          <w:i/>
          <w:lang w:eastAsia="en-US"/>
        </w:rPr>
        <w:t xml:space="preserve">приехать из Москвы – приехать с Урала). </w:t>
      </w:r>
      <w:r w:rsidRPr="0059229F">
        <w:rPr>
          <w:rFonts w:eastAsia="Calibri"/>
          <w:lang w:eastAsia="en-US"/>
        </w:rPr>
        <w:t>Нагромождение одних и тех же падежных форм, в частности родительного и творительного падежа.</w:t>
      </w:r>
    </w:p>
    <w:p w14:paraId="4AE9C511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Нормы употребления причастных и деепричастных оборотов‚ предложений с косвенной речью.</w:t>
      </w:r>
    </w:p>
    <w:p w14:paraId="053A030B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Типичные ошибки в построении сложных предложений: постановка рядом двух однозначных союзов (</w:t>
      </w:r>
      <w:r w:rsidRPr="0059229F">
        <w:rPr>
          <w:rFonts w:eastAsia="Calibri"/>
          <w:i/>
          <w:lang w:eastAsia="en-US"/>
        </w:rPr>
        <w:t>но и однако, что и будто, что и как будто</w:t>
      </w:r>
      <w:r w:rsidRPr="0059229F">
        <w:rPr>
          <w:rFonts w:eastAsia="Calibri"/>
          <w:lang w:eastAsia="en-US"/>
        </w:rPr>
        <w:t xml:space="preserve">)‚ повторение частицы бы в предложениях с союзами </w:t>
      </w:r>
      <w:r w:rsidRPr="0059229F">
        <w:rPr>
          <w:rFonts w:eastAsia="Calibri"/>
          <w:i/>
          <w:lang w:eastAsia="en-US"/>
        </w:rPr>
        <w:t>чтобы</w:t>
      </w:r>
      <w:r w:rsidRPr="0059229F">
        <w:rPr>
          <w:rFonts w:eastAsia="Calibri"/>
          <w:lang w:eastAsia="en-US"/>
        </w:rPr>
        <w:t xml:space="preserve"> и </w:t>
      </w:r>
      <w:r w:rsidRPr="0059229F">
        <w:rPr>
          <w:rFonts w:eastAsia="Calibri"/>
          <w:i/>
          <w:lang w:eastAsia="en-US"/>
        </w:rPr>
        <w:t>если бы</w:t>
      </w:r>
      <w:r w:rsidRPr="0059229F">
        <w:rPr>
          <w:rFonts w:eastAsia="Calibri"/>
          <w:lang w:eastAsia="en-US"/>
        </w:rPr>
        <w:t>‚ введение в сложное предложение лишних указательных местоимений.</w:t>
      </w:r>
    </w:p>
    <w:p w14:paraId="1D938155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3ED56688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Речевой этикет</w:t>
      </w:r>
    </w:p>
    <w:p w14:paraId="1BCB4248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lastRenderedPageBreak/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5FBA7396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Раздел 3. Речь</w:t>
      </w:r>
      <w:r w:rsidR="00496A23" w:rsidRPr="0059229F">
        <w:rPr>
          <w:rFonts w:eastAsia="Calibri"/>
          <w:b/>
          <w:lang w:eastAsia="en-US"/>
        </w:rPr>
        <w:t>. Речевая деятельность. Текст (11</w:t>
      </w:r>
      <w:r w:rsidRPr="0059229F">
        <w:rPr>
          <w:rFonts w:eastAsia="Calibri"/>
          <w:b/>
          <w:lang w:eastAsia="en-US"/>
        </w:rPr>
        <w:t xml:space="preserve"> ч)</w:t>
      </w:r>
    </w:p>
    <w:p w14:paraId="0EF11A83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Язык и речь. Виды речевой деятельности</w:t>
      </w:r>
      <w:r w:rsidRPr="0059229F">
        <w:rPr>
          <w:rFonts w:eastAsia="Calibri"/>
          <w:b/>
          <w:lang w:eastAsia="en-US"/>
        </w:rPr>
        <w:tab/>
      </w:r>
    </w:p>
    <w:p w14:paraId="5292BEF9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62B536D0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Текст как единица языка и речи</w:t>
      </w:r>
    </w:p>
    <w:p w14:paraId="5D04BA07" w14:textId="77777777" w:rsidR="001C6A96" w:rsidRPr="0059229F" w:rsidRDefault="001C6A96" w:rsidP="001C6A96">
      <w:pPr>
        <w:shd w:val="clear" w:color="auto" w:fill="FFFFFF"/>
        <w:tabs>
          <w:tab w:val="left" w:pos="1089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14:paraId="19619109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 xml:space="preserve">Функциональные разновидности языка </w:t>
      </w:r>
    </w:p>
    <w:p w14:paraId="4F05CEB9" w14:textId="77777777" w:rsidR="001C6A96" w:rsidRPr="0059229F" w:rsidRDefault="001C6A96" w:rsidP="001C6A96">
      <w:pPr>
        <w:shd w:val="clear" w:color="auto" w:fill="FFFFFF"/>
        <w:tabs>
          <w:tab w:val="left" w:pos="1089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Разговорная речь. Анекдот, шутка.</w:t>
      </w:r>
    </w:p>
    <w:p w14:paraId="2CD881D9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Официально-деловой стиль. Деловое письмо, его структурные элементы и языковые особенности. </w:t>
      </w:r>
    </w:p>
    <w:p w14:paraId="08FA383A" w14:textId="77777777" w:rsidR="001C6A96" w:rsidRPr="0059229F" w:rsidRDefault="001C6A96" w:rsidP="001C6A96">
      <w:pPr>
        <w:shd w:val="clear" w:color="auto" w:fill="FFFFFF"/>
        <w:tabs>
          <w:tab w:val="left" w:pos="1089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Учебно-научный стиль. Доклад, сообщение. Речь оппонента на защите проекта.</w:t>
      </w:r>
    </w:p>
    <w:p w14:paraId="024BCD1C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Публицистический стиль. Проблемный очерк. </w:t>
      </w:r>
    </w:p>
    <w:p w14:paraId="31085BF4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14:paraId="28BC5CA3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5D3A9E26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Защита  проектных и исследовательских работ – 3 ч.</w:t>
      </w:r>
    </w:p>
    <w:p w14:paraId="2CD1F5D7" w14:textId="77777777" w:rsidR="001C6A96" w:rsidRPr="0059229F" w:rsidRDefault="001C6A96" w:rsidP="001C6A96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0DD11160" w14:textId="77777777" w:rsidR="001C6A96" w:rsidRDefault="001C6A96" w:rsidP="001C6A96">
      <w:pPr>
        <w:jc w:val="both"/>
        <w:rPr>
          <w:rFonts w:eastAsia="Calibri"/>
          <w:lang w:eastAsia="en-US"/>
        </w:rPr>
      </w:pPr>
    </w:p>
    <w:p w14:paraId="2894424E" w14:textId="77777777" w:rsidR="00C731B5" w:rsidRPr="0059229F" w:rsidRDefault="00C731B5" w:rsidP="00C731B5">
      <w:pPr>
        <w:spacing w:line="276" w:lineRule="auto"/>
        <w:jc w:val="center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Календарно-тематическое планирование</w:t>
      </w:r>
    </w:p>
    <w:p w14:paraId="5AC0672D" w14:textId="77777777" w:rsidR="00C731B5" w:rsidRPr="0059229F" w:rsidRDefault="00C731B5" w:rsidP="00C731B5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5885"/>
        <w:gridCol w:w="1617"/>
        <w:gridCol w:w="1309"/>
      </w:tblGrid>
      <w:tr w:rsidR="00C731B5" w:rsidRPr="0059229F" w14:paraId="13A650E1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1612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7986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A03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BEA2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Дата</w:t>
            </w:r>
          </w:p>
        </w:tc>
      </w:tr>
      <w:tr w:rsidR="00C731B5" w:rsidRPr="0059229F" w14:paraId="729969B6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D4F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3B08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7B25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117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39D0FA03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CB6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3AF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Лексическая сочетаемость слова и точность. Типичные ошибки‚ связанные с нарушением лексической сочетаемости.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B195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3A9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3BEC72E0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C59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6A2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674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C32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315E8D47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6C0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A99E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Типичные грамматические ошибки в управлении предлогов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BB3C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669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3D999DB3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C2F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42D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Правильное построение словосочетаний по типу управления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8AA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530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522EBE1B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F02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878B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Нормы употребления причастных оборотов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B4D6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1AD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74BFE9E2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DDA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18D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Нормы употребления деепричастных оборотов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3A5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71D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7089989B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7F4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111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Нормы употребления предложений с косвенной речью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036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E16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6A8C998A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5F6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EB0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 xml:space="preserve">Типичные ошибки в построении сложных предложений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5420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6B0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2125C417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78A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BE6" w14:textId="77777777" w:rsidR="00C731B5" w:rsidRPr="0059229F" w:rsidRDefault="00C731B5" w:rsidP="00363F91">
            <w:pPr>
              <w:shd w:val="clear" w:color="auto" w:fill="FFFFFF"/>
              <w:tabs>
                <w:tab w:val="left" w:pos="1089"/>
              </w:tabs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Разговорная речь. Анекдот, шутка.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73F5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10E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230DF404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D34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6C3A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F330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E08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4CBB35A8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1B6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F2A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Виды преобразования текстов: аннотация, конспект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540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DAA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2E4D0AC0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475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1F6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Использование графиков, диаграмм, схем для представления информации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B99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D05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508FDBCD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ACF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6D7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Публицистический стиль. Проблемный очерк.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8AC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DE9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4D0432E2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E3E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F109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 xml:space="preserve">Язык художественной литературы. Диалогичность в </w:t>
            </w:r>
            <w:r w:rsidRPr="0059229F">
              <w:rPr>
                <w:rFonts w:eastAsia="Calibri"/>
                <w:lang w:eastAsia="en-US"/>
              </w:rPr>
              <w:lastRenderedPageBreak/>
              <w:t>художественном произведении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CF2B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9D9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08625940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4E7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2BA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Текст и интертекст. Афоризмы. Прецедентные тексты.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71F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A06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31B5" w:rsidRPr="0059229F" w14:paraId="1909C4A2" w14:textId="77777777" w:rsidTr="00363F9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366" w14:textId="77777777" w:rsidR="00C731B5" w:rsidRPr="0059229F" w:rsidRDefault="00C731B5" w:rsidP="00363F91">
            <w:pPr>
              <w:numPr>
                <w:ilvl w:val="0"/>
                <w:numId w:val="9"/>
              </w:numPr>
              <w:spacing w:after="200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DE7" w14:textId="77777777" w:rsidR="00C731B5" w:rsidRPr="0059229F" w:rsidRDefault="00C731B5" w:rsidP="00363F9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Защита  проектных и исследовательских работ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8C8E" w14:textId="77777777" w:rsidR="00C731B5" w:rsidRPr="0059229F" w:rsidRDefault="00C731B5" w:rsidP="00363F91">
            <w:pPr>
              <w:jc w:val="center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42B" w14:textId="77777777" w:rsidR="00C731B5" w:rsidRPr="0059229F" w:rsidRDefault="00C731B5" w:rsidP="00363F9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26C93A9E" w14:textId="77777777" w:rsidR="009B1ED6" w:rsidRPr="0059229F" w:rsidRDefault="009B1ED6" w:rsidP="009B1ED6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59229F">
        <w:rPr>
          <w:rFonts w:eastAsia="Calibri"/>
          <w:b/>
          <w:lang w:eastAsia="en-US"/>
        </w:rPr>
        <w:t>Примерные темы проектных и исследовательских работ</w:t>
      </w:r>
    </w:p>
    <w:p w14:paraId="10DA88FB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Простор как одна из главных ценностей в русской языковой картине мира.</w:t>
      </w:r>
    </w:p>
    <w:p w14:paraId="2AC5C6E6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Образ человека в языке: слова-концепты дух и душа.</w:t>
      </w:r>
    </w:p>
    <w:p w14:paraId="006C2480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Лексическая группа существительных, обозначающих понятие время в русском языке.</w:t>
      </w:r>
    </w:p>
    <w:p w14:paraId="4FC0E5CA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Мы живем в мире знаков. </w:t>
      </w:r>
    </w:p>
    <w:p w14:paraId="363C656E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Роль и уместность заимствований в современном русском языке. </w:t>
      </w:r>
    </w:p>
    <w:p w14:paraId="460BF33E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Понимаем ли мы язык Пушкина? </w:t>
      </w:r>
    </w:p>
    <w:p w14:paraId="537F79E6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Футбольный сленг в русском языке.</w:t>
      </w:r>
    </w:p>
    <w:p w14:paraId="5C74475E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Компьютерный сленг в русском языке.</w:t>
      </w:r>
    </w:p>
    <w:p w14:paraId="73E2C0AE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Названия денежных единиц в русском языке.</w:t>
      </w:r>
    </w:p>
    <w:p w14:paraId="5D06C3C0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Интернет-сленг.</w:t>
      </w:r>
    </w:p>
    <w:p w14:paraId="6790965B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Межнациональные различия невербального общения.</w:t>
      </w:r>
    </w:p>
    <w:p w14:paraId="30E519B2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Формы выражения вежливости (на примере иностранного и русского языков). </w:t>
      </w:r>
    </w:p>
    <w:p w14:paraId="60178612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Анализ типов заголовков в современных СМИ, видов интервью в современных СМИ.</w:t>
      </w:r>
    </w:p>
    <w:p w14:paraId="017F5A87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Сетевой знак @ в разных языках.</w:t>
      </w:r>
    </w:p>
    <w:p w14:paraId="0DC0956F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Слоганы в языке современной рекламы.</w:t>
      </w:r>
    </w:p>
    <w:p w14:paraId="30317322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Девизы и слоганы любимых спортивных команд.</w:t>
      </w:r>
    </w:p>
    <w:p w14:paraId="741A99FB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Синонимический ряд: врач – доктор – лекарь – эскулап – целитель – врачеватель. Что общего и в чём различие.</w:t>
      </w:r>
    </w:p>
    <w:p w14:paraId="3B922456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Язык и юмор.</w:t>
      </w:r>
    </w:p>
    <w:p w14:paraId="7088D9EC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Анализ примеров языковой игры в шутках и анекдотах.</w:t>
      </w:r>
    </w:p>
    <w:p w14:paraId="4D1D150A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14:paraId="6FBD0675" w14:textId="77777777" w:rsidR="009B1ED6" w:rsidRPr="0059229F" w:rsidRDefault="009B1ED6" w:rsidP="009B1ED6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14:paraId="41ADB0F0" w14:textId="77777777" w:rsidR="009B1ED6" w:rsidRPr="0059229F" w:rsidRDefault="009B1ED6" w:rsidP="009B1ED6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F69B989" w14:textId="77777777" w:rsidR="009B1ED6" w:rsidRPr="0059229F" w:rsidRDefault="009B1ED6" w:rsidP="009B1ED6">
      <w:pPr>
        <w:spacing w:line="276" w:lineRule="auto"/>
        <w:jc w:val="center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 xml:space="preserve">Система оценивания проектной и исследовательской деятельности </w:t>
      </w:r>
    </w:p>
    <w:p w14:paraId="55FF882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При оценивании результатов работы учащихся над проектом необходимо учесть все компоненты проектной деятельности: </w:t>
      </w:r>
    </w:p>
    <w:p w14:paraId="4716E94E" w14:textId="77777777" w:rsidR="009B1ED6" w:rsidRPr="0059229F" w:rsidRDefault="009B1ED6" w:rsidP="009B1ED6">
      <w:pPr>
        <w:jc w:val="both"/>
        <w:rPr>
          <w:rFonts w:eastAsia="Calibri"/>
          <w:b/>
          <w:i/>
          <w:lang w:eastAsia="en-US"/>
        </w:rPr>
      </w:pPr>
      <w:r w:rsidRPr="0059229F">
        <w:rPr>
          <w:rFonts w:eastAsia="Calibri"/>
          <w:b/>
          <w:i/>
          <w:lang w:eastAsia="en-US"/>
        </w:rPr>
        <w:t xml:space="preserve">1) содержательный компонент; </w:t>
      </w:r>
    </w:p>
    <w:p w14:paraId="55012476" w14:textId="77777777" w:rsidR="009B1ED6" w:rsidRPr="0059229F" w:rsidRDefault="009B1ED6" w:rsidP="009B1ED6">
      <w:pPr>
        <w:jc w:val="both"/>
        <w:rPr>
          <w:rFonts w:eastAsia="Calibri"/>
          <w:b/>
          <w:i/>
          <w:lang w:eastAsia="en-US"/>
        </w:rPr>
      </w:pPr>
      <w:r w:rsidRPr="0059229F">
        <w:rPr>
          <w:rFonts w:eastAsia="Calibri"/>
          <w:b/>
          <w:i/>
          <w:lang w:eastAsia="en-US"/>
        </w:rPr>
        <w:t xml:space="preserve">2) деятельностный компонент; </w:t>
      </w:r>
    </w:p>
    <w:p w14:paraId="27E09584" w14:textId="77777777" w:rsidR="009B1ED6" w:rsidRPr="0059229F" w:rsidRDefault="009B1ED6" w:rsidP="009B1ED6">
      <w:pPr>
        <w:jc w:val="both"/>
        <w:rPr>
          <w:rFonts w:eastAsia="Calibri"/>
          <w:b/>
          <w:i/>
          <w:lang w:eastAsia="en-US"/>
        </w:rPr>
      </w:pPr>
      <w:r w:rsidRPr="0059229F">
        <w:rPr>
          <w:rFonts w:eastAsia="Calibri"/>
          <w:b/>
          <w:i/>
          <w:lang w:eastAsia="en-US"/>
        </w:rPr>
        <w:t xml:space="preserve">3) результативный компонент. </w:t>
      </w:r>
    </w:p>
    <w:p w14:paraId="6DD4A9D7" w14:textId="77777777" w:rsidR="009B1ED6" w:rsidRPr="0059229F" w:rsidRDefault="009B1ED6" w:rsidP="009B1ED6">
      <w:pPr>
        <w:ind w:firstLine="708"/>
        <w:jc w:val="both"/>
        <w:rPr>
          <w:rFonts w:eastAsia="Calibri"/>
          <w:b/>
          <w:i/>
          <w:lang w:eastAsia="en-US"/>
        </w:rPr>
      </w:pPr>
      <w:r w:rsidRPr="0059229F">
        <w:rPr>
          <w:rFonts w:eastAsia="Calibri"/>
          <w:lang w:eastAsia="en-US"/>
        </w:rPr>
        <w:t xml:space="preserve">При оценивании </w:t>
      </w:r>
      <w:r w:rsidRPr="0059229F">
        <w:rPr>
          <w:rFonts w:eastAsia="Calibri"/>
          <w:b/>
          <w:lang w:eastAsia="en-US"/>
        </w:rPr>
        <w:t>содержательного компонента</w:t>
      </w:r>
      <w:r w:rsidRPr="0059229F">
        <w:rPr>
          <w:rFonts w:eastAsia="Calibri"/>
          <w:lang w:eastAsia="en-US"/>
        </w:rPr>
        <w:t xml:space="preserve"> проекта принимаются во внимание следующие критерии: </w:t>
      </w:r>
    </w:p>
    <w:p w14:paraId="1284827D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1) </w:t>
      </w:r>
      <w:r w:rsidRPr="0059229F">
        <w:rPr>
          <w:rFonts w:eastAsia="Calibri"/>
          <w:b/>
          <w:lang w:eastAsia="en-US"/>
        </w:rPr>
        <w:t>значимость</w:t>
      </w:r>
      <w:r w:rsidRPr="0059229F">
        <w:rPr>
          <w:rFonts w:eastAsia="Calibri"/>
          <w:lang w:eastAsia="en-US"/>
        </w:rPr>
        <w:t xml:space="preserve"> выдвинутой проблемы и ее </w:t>
      </w:r>
      <w:r w:rsidRPr="0059229F">
        <w:rPr>
          <w:rFonts w:eastAsia="Calibri"/>
          <w:b/>
          <w:lang w:eastAsia="en-US"/>
        </w:rPr>
        <w:t>адекватность</w:t>
      </w:r>
      <w:r w:rsidRPr="0059229F">
        <w:rPr>
          <w:rFonts w:eastAsia="Calibri"/>
          <w:lang w:eastAsia="en-US"/>
        </w:rPr>
        <w:t xml:space="preserve"> изучаемой тематике; </w:t>
      </w:r>
    </w:p>
    <w:p w14:paraId="008E9FC0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2) </w:t>
      </w:r>
      <w:r w:rsidRPr="0059229F">
        <w:rPr>
          <w:rFonts w:eastAsia="Calibri"/>
          <w:b/>
          <w:lang w:eastAsia="en-US"/>
        </w:rPr>
        <w:t>правильность выбора</w:t>
      </w:r>
      <w:r w:rsidRPr="0059229F">
        <w:rPr>
          <w:rFonts w:eastAsia="Calibri"/>
          <w:lang w:eastAsia="en-US"/>
        </w:rPr>
        <w:t xml:space="preserve"> используемых методов исследования; </w:t>
      </w:r>
    </w:p>
    <w:p w14:paraId="7A932DE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3) </w:t>
      </w:r>
      <w:r w:rsidRPr="0059229F">
        <w:rPr>
          <w:rFonts w:eastAsia="Calibri"/>
          <w:b/>
          <w:lang w:eastAsia="en-US"/>
        </w:rPr>
        <w:t>глубина раскрытия</w:t>
      </w:r>
      <w:r w:rsidRPr="0059229F">
        <w:rPr>
          <w:rFonts w:eastAsia="Calibri"/>
          <w:lang w:eastAsia="en-US"/>
        </w:rPr>
        <w:t xml:space="preserve"> проблемы, использование знаний из других областей; </w:t>
      </w:r>
    </w:p>
    <w:p w14:paraId="7B554771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4) </w:t>
      </w:r>
      <w:r w:rsidRPr="0059229F">
        <w:rPr>
          <w:rFonts w:eastAsia="Calibri"/>
          <w:b/>
          <w:lang w:eastAsia="en-US"/>
        </w:rPr>
        <w:t>доказательность</w:t>
      </w:r>
      <w:r w:rsidRPr="0059229F">
        <w:rPr>
          <w:rFonts w:eastAsia="Calibri"/>
          <w:lang w:eastAsia="en-US"/>
        </w:rPr>
        <w:t xml:space="preserve"> принимаемых решений; </w:t>
      </w:r>
    </w:p>
    <w:p w14:paraId="11A2B2EA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5) </w:t>
      </w:r>
      <w:r w:rsidRPr="0059229F">
        <w:rPr>
          <w:rFonts w:eastAsia="Calibri"/>
          <w:b/>
          <w:lang w:eastAsia="en-US"/>
        </w:rPr>
        <w:t>наличие аргументации</w:t>
      </w:r>
      <w:r w:rsidRPr="0059229F">
        <w:rPr>
          <w:rFonts w:eastAsia="Calibri"/>
          <w:lang w:eastAsia="en-US"/>
        </w:rPr>
        <w:t xml:space="preserve"> выводов и заключений. </w:t>
      </w:r>
    </w:p>
    <w:p w14:paraId="29B66E09" w14:textId="77777777" w:rsidR="009B1ED6" w:rsidRPr="0059229F" w:rsidRDefault="009B1ED6" w:rsidP="009B1ED6">
      <w:pPr>
        <w:ind w:firstLine="708"/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При оценивании </w:t>
      </w:r>
      <w:r w:rsidRPr="0059229F">
        <w:rPr>
          <w:rFonts w:eastAsia="Calibri"/>
          <w:b/>
          <w:i/>
          <w:lang w:eastAsia="en-US"/>
        </w:rPr>
        <w:t>деятельностного компонента</w:t>
      </w:r>
      <w:r w:rsidRPr="0059229F">
        <w:rPr>
          <w:rFonts w:eastAsia="Calibri"/>
          <w:lang w:eastAsia="en-US"/>
        </w:rPr>
        <w:t xml:space="preserve"> принимаются во внимание: </w:t>
      </w:r>
    </w:p>
    <w:p w14:paraId="56A81D7E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1) </w:t>
      </w:r>
      <w:r w:rsidRPr="0059229F">
        <w:rPr>
          <w:rFonts w:eastAsia="Calibri"/>
          <w:b/>
          <w:lang w:eastAsia="en-US"/>
        </w:rPr>
        <w:t>степень участия</w:t>
      </w:r>
      <w:r w:rsidRPr="0059229F">
        <w:rPr>
          <w:rFonts w:eastAsia="Calibri"/>
          <w:lang w:eastAsia="en-US"/>
        </w:rPr>
        <w:t xml:space="preserve"> каждого исполнителя в ходе выполнения проекта; </w:t>
      </w:r>
    </w:p>
    <w:p w14:paraId="0A805CE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2) </w:t>
      </w:r>
      <w:r w:rsidRPr="0059229F">
        <w:rPr>
          <w:rFonts w:eastAsia="Calibri"/>
          <w:b/>
          <w:lang w:eastAsia="en-US"/>
        </w:rPr>
        <w:t>характер взаимодействия</w:t>
      </w:r>
      <w:r w:rsidRPr="0059229F">
        <w:rPr>
          <w:rFonts w:eastAsia="Calibri"/>
          <w:lang w:eastAsia="en-US"/>
        </w:rPr>
        <w:t xml:space="preserve"> участников проекта. </w:t>
      </w:r>
    </w:p>
    <w:p w14:paraId="797862CD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   При оценивании результативного компонента проекта учитываются такие критерии, как: </w:t>
      </w:r>
    </w:p>
    <w:p w14:paraId="1A7359B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1) </w:t>
      </w:r>
      <w:r w:rsidRPr="0059229F">
        <w:rPr>
          <w:rFonts w:eastAsia="Calibri"/>
          <w:b/>
          <w:lang w:eastAsia="en-US"/>
        </w:rPr>
        <w:t>качество формы</w:t>
      </w:r>
      <w:r w:rsidRPr="0059229F">
        <w:rPr>
          <w:rFonts w:eastAsia="Calibri"/>
          <w:lang w:eastAsia="en-US"/>
        </w:rPr>
        <w:t xml:space="preserve"> предъявления и оформления проекта; </w:t>
      </w:r>
    </w:p>
    <w:p w14:paraId="5645BC70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2) </w:t>
      </w:r>
      <w:r w:rsidRPr="0059229F">
        <w:rPr>
          <w:rFonts w:eastAsia="Calibri"/>
          <w:b/>
          <w:lang w:eastAsia="en-US"/>
        </w:rPr>
        <w:t>презентация проекта</w:t>
      </w:r>
      <w:r w:rsidRPr="0059229F">
        <w:rPr>
          <w:rFonts w:eastAsia="Calibri"/>
          <w:lang w:eastAsia="en-US"/>
        </w:rPr>
        <w:t xml:space="preserve">; </w:t>
      </w:r>
    </w:p>
    <w:p w14:paraId="4C5AF14C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3) </w:t>
      </w:r>
      <w:r w:rsidRPr="0059229F">
        <w:rPr>
          <w:rFonts w:eastAsia="Calibri"/>
          <w:b/>
          <w:lang w:eastAsia="en-US"/>
        </w:rPr>
        <w:t>содержательность и аргументированность</w:t>
      </w:r>
      <w:r w:rsidRPr="0059229F">
        <w:rPr>
          <w:rFonts w:eastAsia="Calibri"/>
          <w:lang w:eastAsia="en-US"/>
        </w:rPr>
        <w:t xml:space="preserve"> ответов на вопросы оппонентов; </w:t>
      </w:r>
    </w:p>
    <w:p w14:paraId="57E7DDEE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lastRenderedPageBreak/>
        <w:t xml:space="preserve">4) </w:t>
      </w:r>
      <w:r w:rsidRPr="0059229F">
        <w:rPr>
          <w:rFonts w:eastAsia="Calibri"/>
          <w:b/>
          <w:lang w:eastAsia="en-US"/>
        </w:rPr>
        <w:t>грамотность изложения</w:t>
      </w:r>
      <w:r w:rsidRPr="0059229F">
        <w:rPr>
          <w:rFonts w:eastAsia="Calibri"/>
          <w:lang w:eastAsia="en-US"/>
        </w:rPr>
        <w:t xml:space="preserve"> хода исследования и его результатов; </w:t>
      </w:r>
    </w:p>
    <w:p w14:paraId="7539CDD2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5) </w:t>
      </w:r>
      <w:r w:rsidRPr="0059229F">
        <w:rPr>
          <w:rFonts w:eastAsia="Calibri"/>
          <w:b/>
          <w:lang w:eastAsia="en-US"/>
        </w:rPr>
        <w:t>новизна</w:t>
      </w:r>
      <w:r w:rsidRPr="0059229F">
        <w:rPr>
          <w:rFonts w:eastAsia="Calibri"/>
          <w:lang w:eastAsia="en-US"/>
        </w:rPr>
        <w:t xml:space="preserve"> представляемого проекта. </w:t>
      </w:r>
    </w:p>
    <w:p w14:paraId="4599F3BD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Предлагаем использовать следующее распределение баллов при оценивании каждого компонента: </w:t>
      </w: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5407"/>
      </w:tblGrid>
      <w:tr w:rsidR="009B1ED6" w:rsidRPr="0059229F" w14:paraId="3AEB3309" w14:textId="77777777" w:rsidTr="00FC35F0">
        <w:tc>
          <w:tcPr>
            <w:tcW w:w="2097" w:type="dxa"/>
          </w:tcPr>
          <w:p w14:paraId="3E287CA4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0 баллов</w:t>
            </w:r>
          </w:p>
        </w:tc>
        <w:tc>
          <w:tcPr>
            <w:tcW w:w="5407" w:type="dxa"/>
          </w:tcPr>
          <w:p w14:paraId="32427765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отсутствие данного компонента в проекте</w:t>
            </w:r>
          </w:p>
        </w:tc>
      </w:tr>
      <w:tr w:rsidR="009B1ED6" w:rsidRPr="0059229F" w14:paraId="1F5CC52B" w14:textId="77777777" w:rsidTr="00FC35F0">
        <w:tc>
          <w:tcPr>
            <w:tcW w:w="2097" w:type="dxa"/>
          </w:tcPr>
          <w:p w14:paraId="6C11B5D6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1 балл</w:t>
            </w:r>
          </w:p>
        </w:tc>
        <w:tc>
          <w:tcPr>
            <w:tcW w:w="5407" w:type="dxa"/>
          </w:tcPr>
          <w:p w14:paraId="7E79BD36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данного компонента в проекте</w:t>
            </w:r>
          </w:p>
        </w:tc>
      </w:tr>
      <w:tr w:rsidR="009B1ED6" w:rsidRPr="0059229F" w14:paraId="5C47A55A" w14:textId="77777777" w:rsidTr="00FC35F0">
        <w:tc>
          <w:tcPr>
            <w:tcW w:w="2097" w:type="dxa"/>
          </w:tcPr>
          <w:p w14:paraId="4504C289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2 балла</w:t>
            </w:r>
          </w:p>
        </w:tc>
        <w:tc>
          <w:tcPr>
            <w:tcW w:w="5407" w:type="dxa"/>
          </w:tcPr>
          <w:p w14:paraId="62A7D949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высокий уровень представления данного компонента в проекте</w:t>
            </w:r>
          </w:p>
        </w:tc>
      </w:tr>
    </w:tbl>
    <w:p w14:paraId="439F53BF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</w:p>
    <w:p w14:paraId="525CAF5C" w14:textId="77777777" w:rsidR="009B1ED6" w:rsidRPr="0059229F" w:rsidRDefault="009B1ED6" w:rsidP="009B1ED6">
      <w:pPr>
        <w:jc w:val="both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 xml:space="preserve">Критерии оценивания проектной и исследовательской деятельности учащихся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733"/>
        <w:gridCol w:w="2694"/>
      </w:tblGrid>
      <w:tr w:rsidR="009B1ED6" w:rsidRPr="0059229F" w14:paraId="64E3ADCD" w14:textId="77777777" w:rsidTr="00FC35F0">
        <w:tc>
          <w:tcPr>
            <w:tcW w:w="3427" w:type="dxa"/>
          </w:tcPr>
          <w:p w14:paraId="48C0489E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13AEBA54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Компонент проектной деятельности</w:t>
            </w:r>
          </w:p>
        </w:tc>
        <w:tc>
          <w:tcPr>
            <w:tcW w:w="3733" w:type="dxa"/>
          </w:tcPr>
          <w:p w14:paraId="312EF5B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Критерии оценивания отдельных характеристик компонента</w:t>
            </w:r>
          </w:p>
        </w:tc>
        <w:tc>
          <w:tcPr>
            <w:tcW w:w="2694" w:type="dxa"/>
          </w:tcPr>
          <w:p w14:paraId="71946495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Баллы</w:t>
            </w:r>
          </w:p>
        </w:tc>
      </w:tr>
      <w:tr w:rsidR="009B1ED6" w:rsidRPr="0059229F" w14:paraId="3F4E4CE3" w14:textId="77777777" w:rsidTr="00FC35F0">
        <w:tc>
          <w:tcPr>
            <w:tcW w:w="3427" w:type="dxa"/>
            <w:vMerge w:val="restart"/>
          </w:tcPr>
          <w:p w14:paraId="0D8F6D1D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5259AAA1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54F3CC10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27E85908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17AC4BDE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47E753D2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Содержательный</w:t>
            </w:r>
          </w:p>
        </w:tc>
        <w:tc>
          <w:tcPr>
            <w:tcW w:w="3733" w:type="dxa"/>
          </w:tcPr>
          <w:p w14:paraId="108786C5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Значимость выдвинутой проблемы и ее адекватность изучаемой тематике</w:t>
            </w:r>
          </w:p>
        </w:tc>
        <w:tc>
          <w:tcPr>
            <w:tcW w:w="2694" w:type="dxa"/>
          </w:tcPr>
          <w:p w14:paraId="3A49E120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165E4895" w14:textId="77777777" w:rsidTr="00FC35F0">
        <w:tc>
          <w:tcPr>
            <w:tcW w:w="3427" w:type="dxa"/>
            <w:vMerge/>
          </w:tcPr>
          <w:p w14:paraId="39E86626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23A396CC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Правильность выбора используемых методов исследования</w:t>
            </w:r>
          </w:p>
        </w:tc>
        <w:tc>
          <w:tcPr>
            <w:tcW w:w="2694" w:type="dxa"/>
          </w:tcPr>
          <w:p w14:paraId="55DCE587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1D47937E" w14:textId="77777777" w:rsidTr="00FC35F0">
        <w:tc>
          <w:tcPr>
            <w:tcW w:w="3427" w:type="dxa"/>
            <w:vMerge/>
          </w:tcPr>
          <w:p w14:paraId="3A133C1E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0EF62963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Глубина раскрытия проблемы, использование знаний из других областей</w:t>
            </w:r>
          </w:p>
        </w:tc>
        <w:tc>
          <w:tcPr>
            <w:tcW w:w="2694" w:type="dxa"/>
          </w:tcPr>
          <w:p w14:paraId="149E705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20EDB848" w14:textId="77777777" w:rsidTr="00FC35F0">
        <w:tc>
          <w:tcPr>
            <w:tcW w:w="3427" w:type="dxa"/>
            <w:vMerge/>
          </w:tcPr>
          <w:p w14:paraId="5DF207DD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292480E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Доказательность принимаемых решений</w:t>
            </w:r>
          </w:p>
        </w:tc>
        <w:tc>
          <w:tcPr>
            <w:tcW w:w="2694" w:type="dxa"/>
          </w:tcPr>
          <w:p w14:paraId="7870F82C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116BA1F1" w14:textId="77777777" w:rsidTr="00FC35F0">
        <w:tc>
          <w:tcPr>
            <w:tcW w:w="3427" w:type="dxa"/>
            <w:vMerge/>
          </w:tcPr>
          <w:p w14:paraId="5AC36537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150EDEA0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Наличие аргументированных выводов и заключений</w:t>
            </w:r>
          </w:p>
        </w:tc>
        <w:tc>
          <w:tcPr>
            <w:tcW w:w="2694" w:type="dxa"/>
          </w:tcPr>
          <w:p w14:paraId="767F6C53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188B5ED6" w14:textId="77777777" w:rsidTr="00FC35F0">
        <w:tc>
          <w:tcPr>
            <w:tcW w:w="3427" w:type="dxa"/>
            <w:vMerge w:val="restart"/>
          </w:tcPr>
          <w:p w14:paraId="693062B4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00479086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5480253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Деятельностный</w:t>
            </w:r>
          </w:p>
        </w:tc>
        <w:tc>
          <w:tcPr>
            <w:tcW w:w="3733" w:type="dxa"/>
          </w:tcPr>
          <w:p w14:paraId="531FB1B3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 xml:space="preserve">Степень индивидуального участия каждого исполнителя в ходе выполнения проекта </w:t>
            </w:r>
          </w:p>
        </w:tc>
        <w:tc>
          <w:tcPr>
            <w:tcW w:w="2694" w:type="dxa"/>
          </w:tcPr>
          <w:p w14:paraId="01F113A5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5BB133ED" w14:textId="77777777" w:rsidTr="00FC35F0">
        <w:tc>
          <w:tcPr>
            <w:tcW w:w="3427" w:type="dxa"/>
            <w:vMerge/>
          </w:tcPr>
          <w:p w14:paraId="35C1EC92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6B9D69B0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Характер взаимодействия участников проекта</w:t>
            </w:r>
          </w:p>
        </w:tc>
        <w:tc>
          <w:tcPr>
            <w:tcW w:w="2694" w:type="dxa"/>
          </w:tcPr>
          <w:p w14:paraId="10EC7E2D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22153AA3" w14:textId="77777777" w:rsidTr="00FC35F0">
        <w:tc>
          <w:tcPr>
            <w:tcW w:w="3427" w:type="dxa"/>
            <w:vMerge w:val="restart"/>
          </w:tcPr>
          <w:p w14:paraId="3821F20D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094FA63B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4FA8E02D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1CAD07C6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</w:p>
          <w:p w14:paraId="35100036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Результативный</w:t>
            </w:r>
          </w:p>
        </w:tc>
        <w:tc>
          <w:tcPr>
            <w:tcW w:w="3733" w:type="dxa"/>
          </w:tcPr>
          <w:p w14:paraId="41E4E3D2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Форма предъявления проекта и качество его оформления</w:t>
            </w:r>
          </w:p>
        </w:tc>
        <w:tc>
          <w:tcPr>
            <w:tcW w:w="2694" w:type="dxa"/>
          </w:tcPr>
          <w:p w14:paraId="0504BEB8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4C66108F" w14:textId="77777777" w:rsidTr="00FC35F0">
        <w:tc>
          <w:tcPr>
            <w:tcW w:w="3427" w:type="dxa"/>
            <w:vMerge/>
          </w:tcPr>
          <w:p w14:paraId="237755FC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342A6510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Презентация проекта</w:t>
            </w:r>
          </w:p>
        </w:tc>
        <w:tc>
          <w:tcPr>
            <w:tcW w:w="2694" w:type="dxa"/>
          </w:tcPr>
          <w:p w14:paraId="5973D959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56B332B5" w14:textId="77777777" w:rsidTr="00FC35F0">
        <w:tc>
          <w:tcPr>
            <w:tcW w:w="3427" w:type="dxa"/>
            <w:vMerge/>
          </w:tcPr>
          <w:p w14:paraId="0296270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5562F7CD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w="2694" w:type="dxa"/>
          </w:tcPr>
          <w:p w14:paraId="50C95448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18E7DCA7" w14:textId="77777777" w:rsidTr="00FC35F0">
        <w:tc>
          <w:tcPr>
            <w:tcW w:w="3427" w:type="dxa"/>
            <w:vMerge/>
          </w:tcPr>
          <w:p w14:paraId="33AD40D1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189C5D75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Грамотное изложение самого хода исследования и интерпретация его результатов</w:t>
            </w:r>
          </w:p>
        </w:tc>
        <w:tc>
          <w:tcPr>
            <w:tcW w:w="2694" w:type="dxa"/>
          </w:tcPr>
          <w:p w14:paraId="41BA0894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030170F7" w14:textId="77777777" w:rsidTr="00FC35F0">
        <w:tc>
          <w:tcPr>
            <w:tcW w:w="3427" w:type="dxa"/>
            <w:vMerge/>
          </w:tcPr>
          <w:p w14:paraId="12089FB4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6FE3763C" w14:textId="77777777" w:rsidR="009B1ED6" w:rsidRPr="0059229F" w:rsidRDefault="009B1ED6" w:rsidP="00FC35F0">
            <w:pPr>
              <w:jc w:val="both"/>
              <w:rPr>
                <w:rFonts w:eastAsia="Calibri"/>
                <w:lang w:eastAsia="en-US"/>
              </w:rPr>
            </w:pPr>
            <w:r w:rsidRPr="0059229F">
              <w:rPr>
                <w:rFonts w:eastAsia="Calibri"/>
                <w:lang w:eastAsia="en-US"/>
              </w:rPr>
              <w:t>Новизна представляемого проекта</w:t>
            </w:r>
          </w:p>
        </w:tc>
        <w:tc>
          <w:tcPr>
            <w:tcW w:w="2694" w:type="dxa"/>
          </w:tcPr>
          <w:p w14:paraId="043BBE55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9B1ED6" w:rsidRPr="0059229F" w14:paraId="6D362BC7" w14:textId="77777777" w:rsidTr="00FC35F0">
        <w:tc>
          <w:tcPr>
            <w:tcW w:w="7160" w:type="dxa"/>
            <w:gridSpan w:val="2"/>
          </w:tcPr>
          <w:p w14:paraId="69575C0A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Максимальный балл                                                </w:t>
            </w:r>
          </w:p>
        </w:tc>
        <w:tc>
          <w:tcPr>
            <w:tcW w:w="2694" w:type="dxa"/>
          </w:tcPr>
          <w:p w14:paraId="5772E132" w14:textId="77777777" w:rsidR="009B1ED6" w:rsidRPr="0059229F" w:rsidRDefault="009B1ED6" w:rsidP="00FC35F0">
            <w:pPr>
              <w:jc w:val="both"/>
              <w:rPr>
                <w:rFonts w:eastAsia="Calibri"/>
                <w:b/>
                <w:lang w:eastAsia="en-US"/>
              </w:rPr>
            </w:pPr>
            <w:r w:rsidRPr="0059229F">
              <w:rPr>
                <w:rFonts w:eastAsia="Calibri"/>
                <w:b/>
                <w:lang w:eastAsia="en-US"/>
              </w:rPr>
              <w:t>24</w:t>
            </w:r>
          </w:p>
        </w:tc>
      </w:tr>
    </w:tbl>
    <w:p w14:paraId="523A71B8" w14:textId="77777777" w:rsidR="009B1ED6" w:rsidRPr="0059229F" w:rsidRDefault="009B1ED6" w:rsidP="009B1ED6">
      <w:pPr>
        <w:jc w:val="both"/>
        <w:rPr>
          <w:rFonts w:eastAsia="Calibri"/>
          <w:b/>
          <w:lang w:eastAsia="en-US"/>
        </w:rPr>
      </w:pPr>
    </w:p>
    <w:p w14:paraId="27298693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b/>
          <w:lang w:eastAsia="en-US"/>
        </w:rPr>
        <w:t xml:space="preserve">              Шкала перевода баллов в школьную отметку:</w:t>
      </w:r>
      <w:r w:rsidRPr="0059229F">
        <w:rPr>
          <w:rFonts w:eastAsia="Calibri"/>
          <w:lang w:eastAsia="en-US"/>
        </w:rPr>
        <w:t xml:space="preserve"> </w:t>
      </w:r>
    </w:p>
    <w:p w14:paraId="7F1C6A00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      0—6 баллов — «неудовлетворительно»; </w:t>
      </w:r>
    </w:p>
    <w:p w14:paraId="001B6F7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      7—12 баллов — «удовлетворительно»; </w:t>
      </w:r>
    </w:p>
    <w:p w14:paraId="379036F8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     13—18 баллов — «хорошо»; </w:t>
      </w:r>
    </w:p>
    <w:p w14:paraId="3299A2E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             19—24 балла — «отлично». </w:t>
      </w:r>
    </w:p>
    <w:p w14:paraId="4B0B8C33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</w:p>
    <w:p w14:paraId="150E6C47" w14:textId="77777777" w:rsidR="009B1ED6" w:rsidRPr="0059229F" w:rsidRDefault="009B1ED6" w:rsidP="009B1ED6">
      <w:pPr>
        <w:jc w:val="center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Список учебно-методической литературы</w:t>
      </w:r>
    </w:p>
    <w:p w14:paraId="655C9AE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1. Русский родной язык: 9 класс: учебное пособие для общеобразовательных организаций / [О. М. Александрова, О. В. Загоровская, С. И. Богданов и др.]. — М.: Просвещение, 2018. </w:t>
      </w:r>
    </w:p>
    <w:p w14:paraId="2CAFC28C" w14:textId="77777777" w:rsidR="009B1ED6" w:rsidRPr="0059229F" w:rsidRDefault="009B1ED6" w:rsidP="009B1ED6">
      <w:pPr>
        <w:jc w:val="both"/>
        <w:rPr>
          <w:rFonts w:eastAsia="Calibri"/>
          <w:lang w:val="en-US" w:eastAsia="en-US"/>
        </w:rPr>
      </w:pPr>
      <w:r w:rsidRPr="0059229F">
        <w:rPr>
          <w:rFonts w:eastAsia="Calibri"/>
          <w:lang w:eastAsia="en-US"/>
        </w:rPr>
        <w:lastRenderedPageBreak/>
        <w:t xml:space="preserve">2.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59229F">
        <w:rPr>
          <w:rFonts w:eastAsia="Calibri"/>
          <w:lang w:val="en-US" w:eastAsia="en-US"/>
        </w:rPr>
        <w:t xml:space="preserve">URL: </w:t>
      </w:r>
      <w:hyperlink r:id="rId6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http://fgosreestr.ru/registry/primernayarabochaya-programma-po-uchebnomu-predmetu-russkij-rodnoj-yazyk-dlyaobshheobrazovatelnyh-organizatsij-5-9-klassov</w:t>
        </w:r>
      </w:hyperlink>
      <w:r w:rsidRPr="0059229F">
        <w:rPr>
          <w:rFonts w:eastAsia="Calibri"/>
          <w:lang w:val="en-US" w:eastAsia="en-US"/>
        </w:rPr>
        <w:t xml:space="preserve">. </w:t>
      </w:r>
    </w:p>
    <w:p w14:paraId="6DC74FE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3. Русский родной язык. 9 класс. Методическое пособие / [О. М. Александрова, О. В. Загоровская, Ю. Н. Гостева и др.] URL: </w:t>
      </w:r>
      <w:hyperlink r:id="rId7" w:history="1">
        <w:r w:rsidRPr="0059229F">
          <w:rPr>
            <w:rFonts w:eastAsia="Calibri"/>
            <w:color w:val="0000FF"/>
            <w:u w:val="single"/>
            <w:lang w:eastAsia="en-US"/>
          </w:rPr>
          <w:t>http://uchlit.com</w:t>
        </w:r>
      </w:hyperlink>
      <w:r w:rsidRPr="0059229F">
        <w:rPr>
          <w:rFonts w:eastAsia="Calibri"/>
          <w:lang w:eastAsia="en-US"/>
        </w:rPr>
        <w:t xml:space="preserve">. </w:t>
      </w:r>
    </w:p>
    <w:p w14:paraId="1250F8A2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</w:p>
    <w:p w14:paraId="475F1CD1" w14:textId="77777777" w:rsidR="009B1ED6" w:rsidRPr="0059229F" w:rsidRDefault="009B1ED6" w:rsidP="009B1ED6">
      <w:pPr>
        <w:jc w:val="center"/>
        <w:rPr>
          <w:rFonts w:eastAsia="Calibri"/>
          <w:b/>
          <w:lang w:eastAsia="en-US"/>
        </w:rPr>
      </w:pPr>
      <w:r w:rsidRPr="0059229F">
        <w:rPr>
          <w:rFonts w:eastAsia="Calibri"/>
          <w:b/>
          <w:lang w:eastAsia="en-US"/>
        </w:rPr>
        <w:t>Интернет-ресурсы</w:t>
      </w:r>
    </w:p>
    <w:p w14:paraId="26E1601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Азбучные истины.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8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class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istiny</w:t>
        </w:r>
      </w:hyperlink>
      <w:r w:rsidRPr="0059229F">
        <w:rPr>
          <w:rFonts w:eastAsia="Calibri"/>
          <w:lang w:eastAsia="en-US"/>
        </w:rPr>
        <w:t xml:space="preserve"> </w:t>
      </w:r>
    </w:p>
    <w:p w14:paraId="2F2FDD8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Академический орфографический словарь.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9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slovari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info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lop</w:t>
        </w:r>
      </w:hyperlink>
      <w:r w:rsidRPr="0059229F">
        <w:rPr>
          <w:rFonts w:eastAsia="Calibri"/>
          <w:lang w:eastAsia="en-US"/>
        </w:rPr>
        <w:t xml:space="preserve"> </w:t>
      </w:r>
    </w:p>
    <w:p w14:paraId="5A5213A0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Вавилонская башня. Базы данных по словарям C. И. Ожегова, А. А. Зализняка, М. Фасмера. URL: </w:t>
      </w:r>
      <w:hyperlink r:id="rId10" w:history="1">
        <w:r w:rsidRPr="0059229F">
          <w:rPr>
            <w:rFonts w:eastAsia="Calibri"/>
            <w:color w:val="0000FF"/>
            <w:u w:val="single"/>
            <w:lang w:eastAsia="en-US"/>
          </w:rPr>
          <w:t>http://starling.rinet.ru/indexru.htm</w:t>
        </w:r>
      </w:hyperlink>
      <w:r w:rsidRPr="0059229F">
        <w:rPr>
          <w:rFonts w:eastAsia="Calibri"/>
          <w:lang w:eastAsia="en-US"/>
        </w:rPr>
        <w:t xml:space="preserve"> </w:t>
      </w:r>
    </w:p>
    <w:p w14:paraId="19C7D8F0" w14:textId="77777777" w:rsidR="009B1ED6" w:rsidRPr="0059229F" w:rsidRDefault="009B1ED6" w:rsidP="009B1ED6">
      <w:pPr>
        <w:jc w:val="both"/>
        <w:rPr>
          <w:rFonts w:eastAsia="Calibri"/>
          <w:lang w:val="en-US" w:eastAsia="en-US"/>
        </w:rPr>
      </w:pPr>
      <w:r w:rsidRPr="0059229F">
        <w:rPr>
          <w:rFonts w:eastAsia="Calibri"/>
          <w:lang w:eastAsia="en-US"/>
        </w:rPr>
        <w:t xml:space="preserve">Вишнякова О. В. Словарь паронимов русского языка. </w:t>
      </w:r>
      <w:r w:rsidRPr="0059229F">
        <w:rPr>
          <w:rFonts w:eastAsia="Calibri"/>
          <w:lang w:val="en-US" w:eastAsia="en-US"/>
        </w:rPr>
        <w:t xml:space="preserve">URL: </w:t>
      </w:r>
      <w:hyperlink r:id="rId11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https://classes.ru/grammar/122.Vishnyakova</w:t>
        </w:r>
      </w:hyperlink>
      <w:r w:rsidRPr="0059229F">
        <w:rPr>
          <w:rFonts w:eastAsia="Calibri"/>
          <w:lang w:val="en-US" w:eastAsia="en-US"/>
        </w:rPr>
        <w:t xml:space="preserve"> </w:t>
      </w:r>
    </w:p>
    <w:p w14:paraId="22DA33AD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Древнерусские берестяные грамоты. URL: </w:t>
      </w:r>
      <w:hyperlink r:id="rId12" w:history="1">
        <w:r w:rsidRPr="0059229F">
          <w:rPr>
            <w:rFonts w:eastAsia="Calibri"/>
            <w:color w:val="0000FF"/>
            <w:u w:val="single"/>
            <w:lang w:eastAsia="en-US"/>
          </w:rPr>
          <w:t>http://gramoty.ru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27FD2813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Какие бывают словари.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13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slovari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types</w:t>
        </w:r>
      </w:hyperlink>
      <w:r w:rsidRPr="0059229F">
        <w:rPr>
          <w:rFonts w:eastAsia="Calibri"/>
          <w:lang w:eastAsia="en-US"/>
        </w:rPr>
        <w:t xml:space="preserve"> </w:t>
      </w:r>
    </w:p>
    <w:p w14:paraId="35F72B88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Кругосвет — универсальная энциклопедия.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14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www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krugosvet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664DD6F2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Культура письменной речи. URL: </w:t>
      </w:r>
      <w:hyperlink r:id="rId15" w:history="1">
        <w:r w:rsidRPr="0059229F">
          <w:rPr>
            <w:rFonts w:eastAsia="Calibri"/>
            <w:color w:val="0000FF"/>
            <w:u w:val="single"/>
            <w:lang w:eastAsia="en-US"/>
          </w:rPr>
          <w:t>http://gramma.ru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533BFA40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Лингвистика для школьников.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16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www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lingling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3EFC3826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Мир русского слова.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17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biblio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magazines</w:t>
        </w:r>
        <w:r w:rsidRPr="0059229F">
          <w:rPr>
            <w:rFonts w:eastAsia="Calibri"/>
            <w:color w:val="0000FF"/>
            <w:u w:val="single"/>
            <w:lang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mrs</w:t>
        </w:r>
      </w:hyperlink>
      <w:r w:rsidRPr="0059229F">
        <w:rPr>
          <w:rFonts w:eastAsia="Calibri"/>
          <w:lang w:eastAsia="en-US"/>
        </w:rPr>
        <w:t xml:space="preserve"> </w:t>
      </w:r>
    </w:p>
    <w:p w14:paraId="6D02EDE8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Образовательный портал Национального корпуса русского языка.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18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studiorum</w:t>
        </w:r>
        <w:r w:rsidRPr="0059229F">
          <w:rPr>
            <w:rFonts w:eastAsia="Calibri"/>
            <w:color w:val="0000FF"/>
            <w:u w:val="single"/>
            <w:lang w:eastAsia="en-US"/>
          </w:rPr>
          <w:t>-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ruscorpora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246DD0E6" w14:textId="77777777" w:rsidR="009B1ED6" w:rsidRPr="0018198E" w:rsidRDefault="009B1ED6" w:rsidP="009B1ED6">
      <w:pPr>
        <w:jc w:val="both"/>
        <w:rPr>
          <w:rFonts w:eastAsia="Calibri"/>
          <w:lang w:val="en-US" w:eastAsia="en-US"/>
        </w:rPr>
      </w:pPr>
      <w:r w:rsidRPr="0059229F">
        <w:rPr>
          <w:rFonts w:eastAsia="Calibri"/>
          <w:lang w:eastAsia="en-US"/>
        </w:rPr>
        <w:t xml:space="preserve">Обучающий корпус русского языка. </w:t>
      </w:r>
      <w:r w:rsidRPr="0059229F">
        <w:rPr>
          <w:rFonts w:eastAsia="Calibri"/>
          <w:lang w:val="en-US" w:eastAsia="en-US"/>
        </w:rPr>
        <w:t>URL</w:t>
      </w:r>
      <w:r w:rsidRPr="0018198E">
        <w:rPr>
          <w:rFonts w:eastAsia="Calibri"/>
          <w:lang w:val="en-US" w:eastAsia="en-US"/>
        </w:rPr>
        <w:t xml:space="preserve">: </w:t>
      </w:r>
      <w:hyperlink r:id="rId19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www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ruscorpora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search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-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school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html</w:t>
        </w:r>
      </w:hyperlink>
      <w:r w:rsidRPr="0018198E">
        <w:rPr>
          <w:rFonts w:eastAsia="Calibri"/>
          <w:lang w:val="en-US" w:eastAsia="en-US"/>
        </w:rPr>
        <w:t xml:space="preserve"> </w:t>
      </w:r>
    </w:p>
    <w:p w14:paraId="23F3C586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Первое сентября.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20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rus</w:t>
        </w:r>
        <w:r w:rsidRPr="0059229F">
          <w:rPr>
            <w:rFonts w:eastAsia="Calibri"/>
            <w:color w:val="0000FF"/>
            <w:u w:val="single"/>
            <w:lang w:eastAsia="en-US"/>
          </w:rPr>
          <w:t>.1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september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59ED617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Портал «Русские словари». URL: </w:t>
      </w:r>
      <w:hyperlink r:id="rId21" w:history="1">
        <w:r w:rsidRPr="0059229F">
          <w:rPr>
            <w:rFonts w:eastAsia="Calibri"/>
            <w:color w:val="0000FF"/>
            <w:u w:val="single"/>
            <w:lang w:eastAsia="en-US"/>
          </w:rPr>
          <w:t>http://slovari.ru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02C136DA" w14:textId="77777777" w:rsidR="009B1ED6" w:rsidRPr="0059229F" w:rsidRDefault="009B1ED6" w:rsidP="009B1ED6">
      <w:pPr>
        <w:jc w:val="both"/>
        <w:rPr>
          <w:rFonts w:eastAsia="Calibri"/>
          <w:lang w:val="en-US" w:eastAsia="en-US"/>
        </w:rPr>
      </w:pPr>
      <w:r w:rsidRPr="0059229F">
        <w:rPr>
          <w:rFonts w:eastAsia="Calibri"/>
          <w:lang w:eastAsia="en-US"/>
        </w:rPr>
        <w:t xml:space="preserve">Православная библиотека: справочники, энциклопедии, словари. </w:t>
      </w:r>
      <w:r w:rsidRPr="0059229F">
        <w:rPr>
          <w:rFonts w:eastAsia="Calibri"/>
          <w:lang w:val="en-US" w:eastAsia="en-US"/>
        </w:rPr>
        <w:t xml:space="preserve">URL: </w:t>
      </w:r>
      <w:hyperlink r:id="rId22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https://azbyka.ru/otechnik/Spravochniki</w:t>
        </w:r>
      </w:hyperlink>
      <w:r w:rsidRPr="0059229F">
        <w:rPr>
          <w:rFonts w:eastAsia="Calibri"/>
          <w:lang w:val="en-US" w:eastAsia="en-US"/>
        </w:rPr>
        <w:t xml:space="preserve"> </w:t>
      </w:r>
    </w:p>
    <w:p w14:paraId="4961FF25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Русская виртуальная библиотека. URL: http://www.rvb.ru Русская речь. URL: </w:t>
      </w:r>
      <w:hyperlink r:id="rId23" w:history="1">
        <w:r w:rsidRPr="0059229F">
          <w:rPr>
            <w:rFonts w:eastAsia="Calibri"/>
            <w:color w:val="0000FF"/>
            <w:u w:val="single"/>
            <w:lang w:eastAsia="en-US"/>
          </w:rPr>
          <w:t>http://gramota.ru/biblio/magazines/rr/</w:t>
        </w:r>
      </w:hyperlink>
      <w:r w:rsidRPr="0059229F">
        <w:rPr>
          <w:rFonts w:eastAsia="Calibri"/>
          <w:lang w:eastAsia="en-US"/>
        </w:rPr>
        <w:t xml:space="preserve"> </w:t>
      </w:r>
    </w:p>
    <w:p w14:paraId="4F85FFE4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Русский филологический портал. URL: http://www.philology.ru </w:t>
      </w:r>
    </w:p>
    <w:p w14:paraId="62B6A950" w14:textId="77777777" w:rsidR="009B1ED6" w:rsidRPr="0018198E" w:rsidRDefault="009B1ED6" w:rsidP="009B1ED6">
      <w:pPr>
        <w:jc w:val="both"/>
        <w:rPr>
          <w:rFonts w:eastAsia="Calibri"/>
          <w:lang w:val="en-US" w:eastAsia="en-US"/>
        </w:rPr>
      </w:pPr>
      <w:r w:rsidRPr="0059229F">
        <w:rPr>
          <w:rFonts w:eastAsia="Calibri"/>
          <w:lang w:eastAsia="en-US"/>
        </w:rPr>
        <w:t xml:space="preserve">Русский язык в школе. </w:t>
      </w:r>
      <w:r w:rsidRPr="0059229F">
        <w:rPr>
          <w:rFonts w:eastAsia="Calibri"/>
          <w:lang w:val="en-US" w:eastAsia="en-US"/>
        </w:rPr>
        <w:t>URL</w:t>
      </w:r>
      <w:r w:rsidRPr="0018198E">
        <w:rPr>
          <w:rFonts w:eastAsia="Calibri"/>
          <w:lang w:val="en-US" w:eastAsia="en-US"/>
        </w:rPr>
        <w:t xml:space="preserve">: </w:t>
      </w:r>
      <w:hyperlink r:id="rId24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biblio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magazines</w:t>
        </w:r>
        <w:r w:rsidRPr="0018198E">
          <w:rPr>
            <w:rFonts w:eastAsia="Calibri"/>
            <w:color w:val="0000FF"/>
            <w:u w:val="single"/>
            <w:lang w:val="en-US" w:eastAsia="en-US"/>
          </w:rPr>
          <w:t>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riash</w:t>
        </w:r>
      </w:hyperlink>
      <w:r w:rsidRPr="0018198E">
        <w:rPr>
          <w:rFonts w:eastAsia="Calibri"/>
          <w:lang w:val="en-US" w:eastAsia="en-US"/>
        </w:rPr>
        <w:t xml:space="preserve"> </w:t>
      </w:r>
    </w:p>
    <w:p w14:paraId="148A59F3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Cловарь сокращений русского языка. URL: </w:t>
      </w:r>
      <w:hyperlink r:id="rId25" w:history="1">
        <w:r w:rsidRPr="0059229F">
          <w:rPr>
            <w:rFonts w:eastAsia="Calibri"/>
            <w:color w:val="0000FF"/>
            <w:u w:val="single"/>
            <w:lang w:eastAsia="en-US"/>
          </w:rPr>
          <w:t>http://www.sokr.ru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1AA98ABC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Словари и энциклопедии GUFO.ME. URL: </w:t>
      </w:r>
      <w:hyperlink r:id="rId26" w:history="1">
        <w:r w:rsidRPr="0059229F">
          <w:rPr>
            <w:rFonts w:eastAsia="Calibri"/>
            <w:color w:val="0000FF"/>
            <w:u w:val="single"/>
            <w:lang w:eastAsia="en-US"/>
          </w:rPr>
          <w:t>https://gufo.me</w:t>
        </w:r>
      </w:hyperlink>
      <w:r w:rsidRPr="0059229F">
        <w:rPr>
          <w:rFonts w:eastAsia="Calibri"/>
          <w:lang w:eastAsia="en-US"/>
        </w:rPr>
        <w:t xml:space="preserve"> </w:t>
      </w:r>
    </w:p>
    <w:p w14:paraId="753BFE66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Словари и энциклопедии на Академике.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27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dic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academic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199B806D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Словари, созданные на основе Национального корпуса русского языка (проект ИРЯ РАН). URL: http://dict.ruslang.ru Словарь молодежного сленга. URL: </w:t>
      </w:r>
      <w:hyperlink r:id="rId28" w:history="1">
        <w:r w:rsidRPr="0059229F">
          <w:rPr>
            <w:rFonts w:eastAsia="Calibri"/>
            <w:color w:val="0000FF"/>
            <w:u w:val="single"/>
            <w:lang w:eastAsia="en-US"/>
          </w:rPr>
          <w:t>http://teenslang.su</w:t>
        </w:r>
      </w:hyperlink>
      <w:r w:rsidRPr="0059229F">
        <w:rPr>
          <w:rFonts w:eastAsia="Calibri"/>
          <w:lang w:eastAsia="en-US"/>
        </w:rPr>
        <w:t xml:space="preserve"> </w:t>
      </w:r>
    </w:p>
    <w:p w14:paraId="7D9A8254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Словарь устойчивых словосочетаний и оборотов деловой речи. </w:t>
      </w:r>
      <w:r w:rsidRPr="0059229F">
        <w:rPr>
          <w:rFonts w:eastAsia="Calibri"/>
          <w:lang w:val="en-US" w:eastAsia="en-US"/>
        </w:rPr>
        <w:t>URL</w:t>
      </w:r>
      <w:r w:rsidRPr="0059229F">
        <w:rPr>
          <w:rFonts w:eastAsia="Calibri"/>
          <w:lang w:eastAsia="en-US"/>
        </w:rPr>
        <w:t xml:space="preserve">: </w:t>
      </w:r>
      <w:hyperlink r:id="rId29" w:history="1">
        <w:r w:rsidRPr="0059229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9229F">
          <w:rPr>
            <w:rFonts w:eastAsia="Calibri"/>
            <w:color w:val="0000FF"/>
            <w:u w:val="single"/>
            <w:lang w:eastAsia="en-US"/>
          </w:rPr>
          <w:t>://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doc</w:t>
        </w:r>
        <w:r w:rsidRPr="0059229F">
          <w:rPr>
            <w:rFonts w:eastAsia="Calibri"/>
            <w:color w:val="0000FF"/>
            <w:u w:val="single"/>
            <w:lang w:eastAsia="en-US"/>
          </w:rPr>
          <w:t>-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style</w:t>
        </w:r>
        <w:r w:rsidRPr="0059229F">
          <w:rPr>
            <w:rFonts w:eastAsia="Calibri"/>
            <w:color w:val="0000FF"/>
            <w:u w:val="single"/>
            <w:lang w:eastAsia="en-US"/>
          </w:rPr>
          <w:t>.</w:t>
        </w:r>
        <w:r w:rsidRPr="0059229F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59229F">
        <w:rPr>
          <w:rFonts w:eastAsia="Calibri"/>
          <w:lang w:eastAsia="en-US"/>
        </w:rPr>
        <w:t xml:space="preserve"> </w:t>
      </w:r>
    </w:p>
    <w:p w14:paraId="2B86BB37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Стихия: классическая русская/ советская поэзия. URL: http://litera.ru/stixiya </w:t>
      </w:r>
    </w:p>
    <w:p w14:paraId="6AC8F9A1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Учительская газета. URL: http://www.ug.ru </w:t>
      </w:r>
    </w:p>
    <w:p w14:paraId="3B1D8EB9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Фундаментальная электронная библиотека «Русская литература и фольклор»: словари, энциклопедии. URL: </w:t>
      </w:r>
      <w:hyperlink r:id="rId30" w:history="1">
        <w:r w:rsidRPr="0059229F">
          <w:rPr>
            <w:rFonts w:eastAsia="Calibri"/>
            <w:color w:val="0000FF"/>
            <w:u w:val="single"/>
            <w:lang w:eastAsia="en-US"/>
          </w:rPr>
          <w:t>http://feb-web.ru/feb/feb/dict.htm</w:t>
        </w:r>
      </w:hyperlink>
      <w:r w:rsidRPr="0059229F">
        <w:rPr>
          <w:rFonts w:eastAsia="Calibri"/>
          <w:lang w:eastAsia="en-US"/>
        </w:rPr>
        <w:t xml:space="preserve"> </w:t>
      </w:r>
    </w:p>
    <w:p w14:paraId="77F92526" w14:textId="77777777" w:rsidR="009B1ED6" w:rsidRPr="0059229F" w:rsidRDefault="009B1ED6" w:rsidP="009B1ED6">
      <w:pPr>
        <w:jc w:val="both"/>
        <w:rPr>
          <w:rFonts w:eastAsia="Calibri"/>
          <w:lang w:eastAsia="en-US"/>
        </w:rPr>
      </w:pPr>
      <w:r w:rsidRPr="0059229F">
        <w:rPr>
          <w:rFonts w:eastAsia="Calibri"/>
          <w:lang w:eastAsia="en-US"/>
        </w:rPr>
        <w:t xml:space="preserve">Этимология и история слов русского языка (проект ИРЯ РАН). URL: http://etymolog.ruslang.ru </w:t>
      </w:r>
    </w:p>
    <w:p w14:paraId="2C1309C2" w14:textId="77777777" w:rsidR="009B1ED6" w:rsidRPr="0059229F" w:rsidRDefault="009B1ED6" w:rsidP="009B1ED6">
      <w:pPr>
        <w:jc w:val="both"/>
      </w:pPr>
    </w:p>
    <w:p w14:paraId="716A2121" w14:textId="77777777" w:rsidR="001C6A96" w:rsidRPr="0059229F" w:rsidRDefault="001C6A96"/>
    <w:sectPr w:rsidR="001C6A96" w:rsidRPr="0059229F" w:rsidSect="0059229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4A5"/>
    <w:multiLevelType w:val="hybridMultilevel"/>
    <w:tmpl w:val="C2A4A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4147A"/>
    <w:multiLevelType w:val="hybridMultilevel"/>
    <w:tmpl w:val="62E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33A6"/>
    <w:multiLevelType w:val="hybridMultilevel"/>
    <w:tmpl w:val="7C9E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136B"/>
    <w:multiLevelType w:val="hybridMultilevel"/>
    <w:tmpl w:val="40D0D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69199A"/>
    <w:multiLevelType w:val="hybridMultilevel"/>
    <w:tmpl w:val="B94E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AA3C58"/>
    <w:multiLevelType w:val="hybridMultilevel"/>
    <w:tmpl w:val="7414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FB4FCE"/>
    <w:multiLevelType w:val="hybridMultilevel"/>
    <w:tmpl w:val="89B688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655ED"/>
    <w:multiLevelType w:val="hybridMultilevel"/>
    <w:tmpl w:val="6DC4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529AB"/>
    <w:multiLevelType w:val="hybridMultilevel"/>
    <w:tmpl w:val="59D22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61701">
    <w:abstractNumId w:val="8"/>
  </w:num>
  <w:num w:numId="2" w16cid:durableId="328557459">
    <w:abstractNumId w:val="6"/>
  </w:num>
  <w:num w:numId="3" w16cid:durableId="883753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248153">
    <w:abstractNumId w:val="11"/>
  </w:num>
  <w:num w:numId="5" w16cid:durableId="1130325977">
    <w:abstractNumId w:val="3"/>
  </w:num>
  <w:num w:numId="6" w16cid:durableId="1542596107">
    <w:abstractNumId w:val="0"/>
  </w:num>
  <w:num w:numId="7" w16cid:durableId="809905376">
    <w:abstractNumId w:val="5"/>
  </w:num>
  <w:num w:numId="8" w16cid:durableId="1747800252">
    <w:abstractNumId w:val="7"/>
  </w:num>
  <w:num w:numId="9" w16cid:durableId="138348000">
    <w:abstractNumId w:val="4"/>
  </w:num>
  <w:num w:numId="10" w16cid:durableId="1650095497">
    <w:abstractNumId w:val="1"/>
  </w:num>
  <w:num w:numId="11" w16cid:durableId="1368291875">
    <w:abstractNumId w:val="10"/>
  </w:num>
  <w:num w:numId="12" w16cid:durableId="2668943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1461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39040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48"/>
    <w:rsid w:val="0018198E"/>
    <w:rsid w:val="001C6A96"/>
    <w:rsid w:val="00496A23"/>
    <w:rsid w:val="0059229F"/>
    <w:rsid w:val="005E1261"/>
    <w:rsid w:val="007A05A2"/>
    <w:rsid w:val="008E49BC"/>
    <w:rsid w:val="009B1ED6"/>
    <w:rsid w:val="00B77B48"/>
    <w:rsid w:val="00C731B5"/>
    <w:rsid w:val="00DC2DFB"/>
    <w:rsid w:val="00E75692"/>
    <w:rsid w:val="00E9274D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A3E"/>
  <w15:docId w15:val="{48FE09C3-ABDF-4362-A532-E0EF0FC1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96"/>
    <w:pPr>
      <w:ind w:left="720"/>
      <w:contextualSpacing/>
    </w:pPr>
  </w:style>
  <w:style w:type="table" w:styleId="a4">
    <w:name w:val="Table Grid"/>
    <w:basedOn w:val="a1"/>
    <w:uiPriority w:val="59"/>
    <w:rsid w:val="001C6A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9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gramota.ru/slovari/types" TargetMode="External"/><Relationship Id="rId18" Type="http://schemas.openxmlformats.org/officeDocument/2006/relationships/hyperlink" Target="https://studiorum-ruscorpora.ru" TargetMode="External"/><Relationship Id="rId26" Type="http://schemas.openxmlformats.org/officeDocument/2006/relationships/hyperlink" Target="https://gufo.me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ru" TargetMode="External"/><Relationship Id="rId7" Type="http://schemas.openxmlformats.org/officeDocument/2006/relationships/hyperlink" Target="http://uchlit.com" TargetMode="External"/><Relationship Id="rId12" Type="http://schemas.openxmlformats.org/officeDocument/2006/relationships/hyperlink" Target="http://gramoty.ru" TargetMode="External"/><Relationship Id="rId17" Type="http://schemas.openxmlformats.org/officeDocument/2006/relationships/hyperlink" Target="http://gramota.ru/biblio/magazines/mrs" TargetMode="External"/><Relationship Id="rId25" Type="http://schemas.openxmlformats.org/officeDocument/2006/relationships/hyperlink" Target="http://www.sok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gling.ru" TargetMode="External"/><Relationship Id="rId20" Type="http://schemas.openxmlformats.org/officeDocument/2006/relationships/hyperlink" Target="http://rus.1september.ru" TargetMode="External"/><Relationship Id="rId29" Type="http://schemas.openxmlformats.org/officeDocument/2006/relationships/hyperlink" Target="http://doc-styl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11" Type="http://schemas.openxmlformats.org/officeDocument/2006/relationships/hyperlink" Target="https://classes.ru/grammar/122.Vishnyakova" TargetMode="External"/><Relationship Id="rId24" Type="http://schemas.openxmlformats.org/officeDocument/2006/relationships/hyperlink" Target="http://gramota.ru/biblio/magazines/rias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amma.ru" TargetMode="External"/><Relationship Id="rId23" Type="http://schemas.openxmlformats.org/officeDocument/2006/relationships/hyperlink" Target="http://gramota.ru/biblio/magazines/rr/" TargetMode="External"/><Relationship Id="rId28" Type="http://schemas.openxmlformats.org/officeDocument/2006/relationships/hyperlink" Target="http://teenslang.su" TargetMode="External"/><Relationship Id="rId10" Type="http://schemas.openxmlformats.org/officeDocument/2006/relationships/hyperlink" Target="http://starling.rinet.ru/indexru.htm" TargetMode="External"/><Relationship Id="rId19" Type="http://schemas.openxmlformats.org/officeDocument/2006/relationships/hyperlink" Target="http://www.ruscorpora.ru/search-school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hyperlink" Target="https://azbyka.ru/otechnik/Spravochniki" TargetMode="External"/><Relationship Id="rId27" Type="http://schemas.openxmlformats.org/officeDocument/2006/relationships/hyperlink" Target="https://dic.academic.ru" TargetMode="External"/><Relationship Id="rId30" Type="http://schemas.openxmlformats.org/officeDocument/2006/relationships/hyperlink" Target="http://feb-web.ru/feb/feb/dic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E0EA-B489-49A5-A15C-A8F577A1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ARM-zav</cp:lastModifiedBy>
  <cp:revision>14</cp:revision>
  <dcterms:created xsi:type="dcterms:W3CDTF">2019-08-26T21:18:00Z</dcterms:created>
  <dcterms:modified xsi:type="dcterms:W3CDTF">2023-11-16T16:48:00Z</dcterms:modified>
</cp:coreProperties>
</file>