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EC1D" w14:textId="3B893F0B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</w:p>
    <w:p w14:paraId="2B64C876" w14:textId="77777777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Администрация Шпаковского муниципального округа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</w:rPr>
        <w:t>​</w:t>
      </w:r>
    </w:p>
    <w:p w14:paraId="546B2BFC" w14:textId="17C3DEA2" w:rsidR="004D018E" w:rsidRDefault="004D018E" w:rsidP="004D018E">
      <w:pPr>
        <w:pStyle w:val="a7"/>
        <w:spacing w:before="0" w:after="0" w:afterAutospacing="0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МКОУ "СОШ №17"</w:t>
      </w:r>
    </w:p>
    <w:p w14:paraId="50409EC1" w14:textId="5A172AE7" w:rsidR="00C31A70" w:rsidRDefault="00C31A70" w:rsidP="004D018E">
      <w:pPr>
        <w:pStyle w:val="a7"/>
        <w:spacing w:before="0" w:after="0" w:afterAutospacing="0"/>
        <w:jc w:val="center"/>
        <w:rPr>
          <w:rStyle w:val="a8"/>
          <w:color w:val="000000"/>
          <w:sz w:val="28"/>
          <w:szCs w:val="28"/>
        </w:rPr>
      </w:pPr>
    </w:p>
    <w:p w14:paraId="45D5C31F" w14:textId="77777777" w:rsidR="00C31A70" w:rsidRDefault="00C31A70" w:rsidP="004D018E">
      <w:pPr>
        <w:pStyle w:val="a7"/>
        <w:spacing w:before="0" w:after="0" w:afterAutospacing="0"/>
        <w:jc w:val="center"/>
        <w:rPr>
          <w:rStyle w:val="a8"/>
          <w:color w:val="000000"/>
          <w:sz w:val="28"/>
          <w:szCs w:val="28"/>
        </w:rPr>
      </w:pPr>
    </w:p>
    <w:p w14:paraId="2E834993" w14:textId="77777777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D018E" w14:paraId="0FCF9065" w14:textId="77777777" w:rsidTr="004D018E">
        <w:tc>
          <w:tcPr>
            <w:tcW w:w="3473" w:type="dxa"/>
          </w:tcPr>
          <w:p w14:paraId="7DAA5CDF" w14:textId="77777777" w:rsidR="004D018E" w:rsidRDefault="004D018E" w:rsidP="004D018E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РАССМОТРЕНО</w:t>
            </w:r>
          </w:p>
          <w:p w14:paraId="0BB9DA5D" w14:textId="77777777" w:rsidR="004D018E" w:rsidRDefault="004D018E" w:rsidP="004D018E">
            <w:pPr>
              <w:shd w:val="clear" w:color="auto" w:fill="FFFFFF"/>
              <w:rPr>
                <w:color w:val="333333"/>
              </w:rPr>
            </w:pPr>
            <w:r>
              <w:rPr>
                <w:rStyle w:val="placeholder"/>
                <w:color w:val="333333"/>
              </w:rPr>
              <w:t>Руководитель МО</w:t>
            </w:r>
          </w:p>
          <w:p w14:paraId="73FAE54B" w14:textId="77777777" w:rsidR="004D018E" w:rsidRDefault="00000000" w:rsidP="004D018E">
            <w:pPr>
              <w:shd w:val="clear" w:color="auto" w:fill="FFFFFF"/>
              <w:jc w:val="righ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pict w14:anchorId="536F6376">
                <v:rect id="_x0000_i1025" style="width:0;height:.85pt" o:hralign="center" o:hrstd="t" o:hr="t" fillcolor="#a0a0a0" stroked="f"/>
              </w:pict>
            </w:r>
          </w:p>
          <w:p w14:paraId="7B3B6155" w14:textId="77777777" w:rsidR="004D018E" w:rsidRDefault="004D018E" w:rsidP="004D018E">
            <w:pPr>
              <w:shd w:val="clear" w:color="auto" w:fill="FFFFFF"/>
              <w:jc w:val="right"/>
              <w:rPr>
                <w:color w:val="333333"/>
              </w:rPr>
            </w:pPr>
            <w:r>
              <w:rPr>
                <w:rStyle w:val="placeholder"/>
                <w:color w:val="333333"/>
              </w:rPr>
              <w:t>Пономаренко Т.В</w:t>
            </w:r>
          </w:p>
          <w:p w14:paraId="3011FA15" w14:textId="77777777" w:rsidR="004D018E" w:rsidRDefault="004D018E" w:rsidP="004D018E">
            <w:pPr>
              <w:pStyle w:val="a7"/>
              <w:rPr>
                <w:color w:val="333333"/>
              </w:rPr>
            </w:pPr>
            <w:r>
              <w:rPr>
                <w:rStyle w:val="placeholder"/>
                <w:color w:val="333333"/>
              </w:rPr>
              <w:t>Протокол №1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от «</w:t>
            </w:r>
            <w:r>
              <w:rPr>
                <w:rStyle w:val="placeholder"/>
                <w:color w:val="333333"/>
              </w:rPr>
              <w:t>31</w:t>
            </w:r>
            <w:r>
              <w:rPr>
                <w:color w:val="333333"/>
                <w:shd w:val="clear" w:color="auto" w:fill="FFFFFF"/>
              </w:rPr>
              <w:t>» </w:t>
            </w:r>
            <w:r>
              <w:rPr>
                <w:rStyle w:val="placeholder"/>
                <w:color w:val="333333"/>
              </w:rPr>
              <w:t>августа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rStyle w:val="placeholder"/>
                <w:color w:val="333333"/>
              </w:rPr>
              <w:t>2023</w:t>
            </w:r>
            <w:r>
              <w:rPr>
                <w:color w:val="333333"/>
                <w:shd w:val="clear" w:color="auto" w:fill="FFFFFF"/>
              </w:rPr>
              <w:t> г.</w:t>
            </w:r>
          </w:p>
        </w:tc>
        <w:tc>
          <w:tcPr>
            <w:tcW w:w="3474" w:type="dxa"/>
          </w:tcPr>
          <w:p w14:paraId="3CB3C960" w14:textId="77777777" w:rsidR="004D018E" w:rsidRDefault="004D018E" w:rsidP="004D018E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СОГЛАСОВАНО</w:t>
            </w:r>
          </w:p>
          <w:p w14:paraId="5841483B" w14:textId="77777777" w:rsidR="004D018E" w:rsidRDefault="004D018E" w:rsidP="004D018E">
            <w:pPr>
              <w:shd w:val="clear" w:color="auto" w:fill="FFFFFF"/>
              <w:rPr>
                <w:color w:val="333333"/>
              </w:rPr>
            </w:pPr>
            <w:r>
              <w:rPr>
                <w:rStyle w:val="placeholder"/>
                <w:color w:val="333333"/>
              </w:rPr>
              <w:t>Зам.директора по УВР</w:t>
            </w:r>
          </w:p>
          <w:p w14:paraId="5B7CEFE6" w14:textId="77777777" w:rsidR="004D018E" w:rsidRDefault="00000000" w:rsidP="004D018E">
            <w:pPr>
              <w:shd w:val="clear" w:color="auto" w:fill="FFFFFF"/>
              <w:jc w:val="righ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pict w14:anchorId="73477F67">
                <v:rect id="_x0000_i1026" style="width:0;height:.85pt" o:hralign="center" o:hrstd="t" o:hr="t" fillcolor="#a0a0a0" stroked="f"/>
              </w:pict>
            </w:r>
          </w:p>
          <w:p w14:paraId="630C3D0B" w14:textId="77777777" w:rsidR="004D018E" w:rsidRDefault="004D018E" w:rsidP="004D018E">
            <w:pPr>
              <w:shd w:val="clear" w:color="auto" w:fill="FFFFFF"/>
              <w:jc w:val="right"/>
              <w:rPr>
                <w:color w:val="333333"/>
              </w:rPr>
            </w:pPr>
            <w:r>
              <w:rPr>
                <w:rStyle w:val="placeholder"/>
                <w:color w:val="333333"/>
              </w:rPr>
              <w:t>Есикова И.Н.</w:t>
            </w:r>
          </w:p>
          <w:p w14:paraId="678EBDD0" w14:textId="1965CD33" w:rsidR="004D018E" w:rsidRDefault="004D018E" w:rsidP="004D018E">
            <w:pPr>
              <w:pStyle w:val="a7"/>
              <w:rPr>
                <w:color w:val="333333"/>
              </w:rPr>
            </w:pP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от «</w:t>
            </w:r>
            <w:r>
              <w:rPr>
                <w:rStyle w:val="placeholder"/>
                <w:color w:val="333333"/>
              </w:rPr>
              <w:t>31</w:t>
            </w:r>
            <w:r>
              <w:rPr>
                <w:color w:val="333333"/>
                <w:shd w:val="clear" w:color="auto" w:fill="FFFFFF"/>
              </w:rPr>
              <w:t>» </w:t>
            </w:r>
            <w:r>
              <w:rPr>
                <w:rStyle w:val="placeholder"/>
                <w:color w:val="333333"/>
              </w:rPr>
              <w:t>августа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rStyle w:val="placeholder"/>
                <w:color w:val="333333"/>
              </w:rPr>
              <w:t>2023</w:t>
            </w:r>
            <w:r>
              <w:rPr>
                <w:color w:val="333333"/>
                <w:shd w:val="clear" w:color="auto" w:fill="FFFFFF"/>
              </w:rPr>
              <w:t> г.</w:t>
            </w:r>
          </w:p>
        </w:tc>
        <w:tc>
          <w:tcPr>
            <w:tcW w:w="3474" w:type="dxa"/>
          </w:tcPr>
          <w:p w14:paraId="6A14C733" w14:textId="77777777" w:rsidR="004D018E" w:rsidRDefault="004D018E" w:rsidP="004D018E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УТВЕРЖДЕНО</w:t>
            </w:r>
          </w:p>
          <w:p w14:paraId="3A2AEC49" w14:textId="77777777" w:rsidR="004D018E" w:rsidRDefault="004D018E" w:rsidP="004D018E">
            <w:pPr>
              <w:shd w:val="clear" w:color="auto" w:fill="FFFFFF"/>
              <w:rPr>
                <w:color w:val="333333"/>
              </w:rPr>
            </w:pPr>
            <w:r>
              <w:rPr>
                <w:rStyle w:val="placeholder"/>
                <w:color w:val="333333"/>
              </w:rPr>
              <w:t>Директор МКОУ "СОШ №17"</w:t>
            </w:r>
          </w:p>
          <w:p w14:paraId="1BB7708F" w14:textId="77777777" w:rsidR="004D018E" w:rsidRDefault="00000000" w:rsidP="004D018E">
            <w:pPr>
              <w:shd w:val="clear" w:color="auto" w:fill="FFFFFF"/>
              <w:jc w:val="right"/>
              <w:rPr>
                <w:color w:val="333333"/>
              </w:rPr>
            </w:pPr>
            <w:r>
              <w:rPr>
                <w:color w:val="333333"/>
                <w:sz w:val="24"/>
                <w:szCs w:val="24"/>
              </w:rPr>
              <w:pict w14:anchorId="18EF94F2">
                <v:rect id="_x0000_i1027" style="width:0;height:.85pt" o:hralign="center" o:hrstd="t" o:hr="t" fillcolor="#a0a0a0" stroked="f"/>
              </w:pict>
            </w:r>
          </w:p>
          <w:p w14:paraId="6765CEBA" w14:textId="77777777" w:rsidR="004D018E" w:rsidRDefault="004D018E" w:rsidP="004D018E">
            <w:pPr>
              <w:shd w:val="clear" w:color="auto" w:fill="FFFFFF"/>
              <w:jc w:val="right"/>
              <w:rPr>
                <w:color w:val="333333"/>
              </w:rPr>
            </w:pPr>
            <w:r>
              <w:rPr>
                <w:rStyle w:val="placeholder"/>
                <w:color w:val="333333"/>
              </w:rPr>
              <w:t>Е.В.Нога</w:t>
            </w:r>
          </w:p>
          <w:p w14:paraId="47B898ED" w14:textId="77777777" w:rsidR="004D018E" w:rsidRDefault="004D018E" w:rsidP="004D018E">
            <w:pPr>
              <w:pStyle w:val="a7"/>
              <w:rPr>
                <w:color w:val="333333"/>
              </w:rPr>
            </w:pPr>
            <w:r>
              <w:rPr>
                <w:rStyle w:val="placeholder"/>
                <w:color w:val="333333"/>
              </w:rPr>
              <w:t>Приказ № 155/01-09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от «</w:t>
            </w:r>
            <w:r>
              <w:rPr>
                <w:rStyle w:val="placeholder"/>
                <w:color w:val="333333"/>
              </w:rPr>
              <w:t>31</w:t>
            </w:r>
            <w:r>
              <w:rPr>
                <w:color w:val="333333"/>
                <w:shd w:val="clear" w:color="auto" w:fill="FFFFFF"/>
              </w:rPr>
              <w:t>» </w:t>
            </w:r>
            <w:r>
              <w:rPr>
                <w:rStyle w:val="placeholder"/>
                <w:color w:val="333333"/>
              </w:rPr>
              <w:t>августа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rStyle w:val="placeholder"/>
                <w:color w:val="333333"/>
              </w:rPr>
              <w:t>2023</w:t>
            </w:r>
            <w:r>
              <w:rPr>
                <w:color w:val="333333"/>
                <w:shd w:val="clear" w:color="auto" w:fill="FFFFFF"/>
              </w:rPr>
              <w:t> г.</w:t>
            </w:r>
          </w:p>
        </w:tc>
      </w:tr>
    </w:tbl>
    <w:p w14:paraId="28E3336E" w14:textId="77777777" w:rsidR="004D018E" w:rsidRDefault="004D018E" w:rsidP="004D018E">
      <w:pPr>
        <w:pStyle w:val="a7"/>
        <w:rPr>
          <w:color w:val="333333"/>
        </w:rPr>
      </w:pPr>
    </w:p>
    <w:p w14:paraId="2F38DA67" w14:textId="77777777" w:rsidR="004D018E" w:rsidRDefault="004D018E" w:rsidP="004D018E">
      <w:pPr>
        <w:pStyle w:val="a7"/>
        <w:rPr>
          <w:color w:val="333333"/>
        </w:rPr>
      </w:pPr>
    </w:p>
    <w:p w14:paraId="331F7A49" w14:textId="77777777" w:rsidR="004D018E" w:rsidRDefault="004D018E" w:rsidP="004D018E">
      <w:pPr>
        <w:pStyle w:val="a7"/>
        <w:rPr>
          <w:color w:val="333333"/>
        </w:rPr>
      </w:pPr>
    </w:p>
    <w:p w14:paraId="59A30654" w14:textId="77777777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  <w:r>
        <w:rPr>
          <w:rStyle w:val="a8"/>
          <w:color w:val="000000"/>
          <w:sz w:val="32"/>
          <w:szCs w:val="32"/>
        </w:rPr>
        <w:t>РАБОЧАЯ ПРОГРАММА</w:t>
      </w:r>
    </w:p>
    <w:p w14:paraId="5E36AD1D" w14:textId="2C10149D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  <w:r>
        <w:rPr>
          <w:rStyle w:val="a8"/>
          <w:color w:val="000000"/>
          <w:sz w:val="36"/>
          <w:szCs w:val="36"/>
        </w:rPr>
        <w:t>учебного предмета «Родной язык</w:t>
      </w:r>
      <w:r w:rsidR="00C31A70">
        <w:rPr>
          <w:rStyle w:val="a8"/>
          <w:color w:val="000000"/>
          <w:sz w:val="36"/>
          <w:szCs w:val="36"/>
        </w:rPr>
        <w:t xml:space="preserve"> (русский)</w:t>
      </w:r>
      <w:r>
        <w:rPr>
          <w:rStyle w:val="a8"/>
          <w:color w:val="000000"/>
          <w:sz w:val="36"/>
          <w:szCs w:val="36"/>
        </w:rPr>
        <w:t>»</w:t>
      </w:r>
    </w:p>
    <w:p w14:paraId="729C2140" w14:textId="77777777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  <w:r>
        <w:rPr>
          <w:color w:val="000000"/>
          <w:sz w:val="32"/>
          <w:szCs w:val="32"/>
        </w:rPr>
        <w:t>для обучающихся 8 классов</w:t>
      </w:r>
    </w:p>
    <w:p w14:paraId="6AB48DC8" w14:textId="77777777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  <w:r>
        <w:rPr>
          <w:color w:val="000000"/>
          <w:sz w:val="32"/>
          <w:szCs w:val="32"/>
        </w:rPr>
        <w:br/>
      </w:r>
    </w:p>
    <w:p w14:paraId="2BB02379" w14:textId="77777777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  <w:r>
        <w:rPr>
          <w:color w:val="000000"/>
          <w:sz w:val="32"/>
          <w:szCs w:val="32"/>
        </w:rPr>
        <w:br/>
      </w:r>
    </w:p>
    <w:p w14:paraId="1F4DAF6D" w14:textId="77777777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  <w:r>
        <w:rPr>
          <w:color w:val="000000"/>
          <w:sz w:val="32"/>
          <w:szCs w:val="32"/>
        </w:rPr>
        <w:br/>
      </w:r>
    </w:p>
    <w:p w14:paraId="024FB39B" w14:textId="77777777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  <w:r>
        <w:rPr>
          <w:color w:val="000000"/>
          <w:sz w:val="32"/>
          <w:szCs w:val="32"/>
        </w:rPr>
        <w:br/>
      </w:r>
    </w:p>
    <w:p w14:paraId="46A9EDF7" w14:textId="77777777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  <w:r>
        <w:rPr>
          <w:color w:val="000000"/>
          <w:sz w:val="32"/>
          <w:szCs w:val="32"/>
        </w:rPr>
        <w:br/>
      </w:r>
    </w:p>
    <w:p w14:paraId="001B0077" w14:textId="77777777" w:rsidR="004D018E" w:rsidRDefault="004D018E" w:rsidP="004D018E">
      <w:pPr>
        <w:pStyle w:val="a7"/>
        <w:spacing w:before="0" w:after="0" w:afterAutospacing="0"/>
        <w:rPr>
          <w:color w:val="333333"/>
        </w:rPr>
      </w:pPr>
      <w:r>
        <w:rPr>
          <w:color w:val="000000"/>
          <w:sz w:val="32"/>
          <w:szCs w:val="32"/>
        </w:rPr>
        <w:br/>
      </w:r>
    </w:p>
    <w:p w14:paraId="26ED96A5" w14:textId="77777777" w:rsidR="004D018E" w:rsidRDefault="004D018E" w:rsidP="004D018E">
      <w:pPr>
        <w:pStyle w:val="a7"/>
        <w:spacing w:before="0" w:after="0" w:afterAutospacing="0"/>
        <w:jc w:val="center"/>
        <w:rPr>
          <w:color w:val="333333"/>
        </w:rPr>
      </w:pPr>
      <w:r>
        <w:rPr>
          <w:color w:val="333333"/>
        </w:rPr>
        <w:t>​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ст.Новомарьевская</w:t>
      </w:r>
      <w:r>
        <w:rPr>
          <w:rStyle w:val="a8"/>
          <w:color w:val="000000"/>
          <w:sz w:val="28"/>
          <w:szCs w:val="28"/>
          <w:shd w:val="clear" w:color="auto" w:fill="FFFFFF"/>
        </w:rPr>
        <w:t>‌ 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2023</w:t>
      </w:r>
      <w:r>
        <w:rPr>
          <w:rStyle w:val="a8"/>
          <w:color w:val="000000"/>
          <w:sz w:val="28"/>
          <w:szCs w:val="28"/>
          <w:shd w:val="clear" w:color="auto" w:fill="FFFFFF"/>
        </w:rPr>
        <w:t>‌</w:t>
      </w:r>
    </w:p>
    <w:p w14:paraId="03B90160" w14:textId="77777777" w:rsidR="004D018E" w:rsidRDefault="004D018E" w:rsidP="008629FA"/>
    <w:p w14:paraId="6B768209" w14:textId="77777777" w:rsidR="004D018E" w:rsidRDefault="004D018E" w:rsidP="008629FA"/>
    <w:p w14:paraId="3C677C05" w14:textId="77777777" w:rsidR="008629FA" w:rsidRPr="00233DEF" w:rsidRDefault="008629FA" w:rsidP="008629FA">
      <w:pPr>
        <w:ind w:firstLine="709"/>
        <w:jc w:val="both"/>
        <w:rPr>
          <w:rFonts w:eastAsia="Calibri"/>
          <w:lang w:eastAsia="en-US"/>
        </w:rPr>
      </w:pPr>
      <w:r w:rsidRPr="00233DEF">
        <w:t xml:space="preserve">Рабочая программа </w:t>
      </w:r>
      <w:r w:rsidRPr="00233DEF">
        <w:rPr>
          <w:rFonts w:eastAsia="Calibri"/>
          <w:lang w:eastAsia="en-US"/>
        </w:rPr>
        <w:t>по учебному предмету «Русский родной язык» для         8 к</w:t>
      </w:r>
      <w:r w:rsidRPr="00233DEF">
        <w:t xml:space="preserve">ласса составлена на основе </w:t>
      </w:r>
      <w:r w:rsidRPr="00233DEF">
        <w:rPr>
          <w:rFonts w:eastAsia="Calibri"/>
          <w:lang w:eastAsia="en-US"/>
        </w:rPr>
        <w:t xml:space="preserve">Федерального закона от 29 декабря 2012 г. № 273-ФЗ «Об образовании в Российской Федерации», Закона Российской Федерации от 25 октября 1991 г. № 1807-1 «О языках народов Российской Федерации» (в редакции Федерального закона № 185-ФЗ), 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1577),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(протокол от 31 января 2018 года № 2/18) и в соответствии с  требованиями </w:t>
      </w:r>
      <w:r w:rsidRPr="00233DEF">
        <w:t>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</w:p>
    <w:p w14:paraId="690DA341" w14:textId="77777777" w:rsidR="008629FA" w:rsidRPr="00233DEF" w:rsidRDefault="0001271B" w:rsidP="008629FA">
      <w:pPr>
        <w:tabs>
          <w:tab w:val="left" w:pos="7650"/>
        </w:tabs>
        <w:ind w:firstLine="720"/>
        <w:jc w:val="both"/>
      </w:pPr>
      <w:r>
        <w:t>В учебном плане МК</w:t>
      </w:r>
      <w:r w:rsidR="008629FA" w:rsidRPr="00233DEF">
        <w:t>ОУ «</w:t>
      </w:r>
      <w:r>
        <w:t>СОШ</w:t>
      </w:r>
      <w:r w:rsidR="008629FA" w:rsidRPr="00233DEF">
        <w:t xml:space="preserve"> №</w:t>
      </w:r>
      <w:r>
        <w:t>17</w:t>
      </w:r>
      <w:r w:rsidR="008629FA" w:rsidRPr="00233DEF">
        <w:t xml:space="preserve">» на изучение курса русского родного языка отводится  в 8 классе — </w:t>
      </w:r>
      <w:r w:rsidR="00267A17">
        <w:t>17</w:t>
      </w:r>
      <w:r w:rsidR="008629FA" w:rsidRPr="00233DEF">
        <w:t xml:space="preserve"> час</w:t>
      </w:r>
      <w:r w:rsidR="00FB7413">
        <w:t>а</w:t>
      </w:r>
      <w:r w:rsidR="008629FA" w:rsidRPr="00233DEF">
        <w:t>.</w:t>
      </w:r>
    </w:p>
    <w:p w14:paraId="4B3CF3D7" w14:textId="77777777" w:rsidR="008629FA" w:rsidRPr="00233DEF" w:rsidRDefault="008629FA" w:rsidP="008629FA">
      <w:pPr>
        <w:ind w:firstLine="709"/>
        <w:jc w:val="both"/>
      </w:pPr>
    </w:p>
    <w:p w14:paraId="7C636947" w14:textId="77777777" w:rsidR="008629FA" w:rsidRPr="00233DEF" w:rsidRDefault="008629FA" w:rsidP="008629FA">
      <w:pPr>
        <w:widowControl w:val="0"/>
        <w:tabs>
          <w:tab w:val="left" w:pos="5430"/>
        </w:tabs>
        <w:autoSpaceDE w:val="0"/>
        <w:autoSpaceDN w:val="0"/>
        <w:ind w:firstLine="709"/>
        <w:jc w:val="center"/>
        <w:rPr>
          <w:b/>
          <w:smallCaps/>
        </w:rPr>
      </w:pPr>
      <w:r w:rsidRPr="00233DEF">
        <w:rPr>
          <w:b/>
          <w:smallCaps/>
        </w:rPr>
        <w:t>планируемые результаты освоения учебного предмета</w:t>
      </w:r>
    </w:p>
    <w:p w14:paraId="0CCAB165" w14:textId="77777777" w:rsidR="008629FA" w:rsidRPr="00233DEF" w:rsidRDefault="008629FA" w:rsidP="008629FA">
      <w:pPr>
        <w:shd w:val="clear" w:color="auto" w:fill="FFFFFF"/>
        <w:ind w:firstLine="567"/>
        <w:jc w:val="both"/>
        <w:rPr>
          <w:b/>
          <w:bCs/>
          <w:lang w:eastAsia="en-US"/>
        </w:rPr>
      </w:pPr>
      <w:r w:rsidRPr="00233DEF">
        <w:rPr>
          <w:b/>
          <w:bCs/>
          <w:lang w:eastAsia="en-US"/>
        </w:rPr>
        <w:t>Личностные результаты:</w:t>
      </w:r>
    </w:p>
    <w:p w14:paraId="5704390C" w14:textId="77777777" w:rsidR="008629FA" w:rsidRPr="00233DEF" w:rsidRDefault="008629FA" w:rsidP="008629FA">
      <w:pPr>
        <w:pStyle w:val="a3"/>
        <w:numPr>
          <w:ilvl w:val="0"/>
          <w:numId w:val="4"/>
        </w:numPr>
        <w:shd w:val="clear" w:color="auto" w:fill="FFFFFF"/>
        <w:ind w:left="709" w:hanging="283"/>
        <w:jc w:val="both"/>
        <w:rPr>
          <w:b/>
          <w:bCs/>
          <w:lang w:eastAsia="en-US"/>
        </w:rPr>
      </w:pPr>
      <w:r w:rsidRPr="00233DEF">
        <w:rPr>
          <w:lang w:eastAsia="en-US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 ответственное отношение к сохранению и развитию родного языка;</w:t>
      </w:r>
    </w:p>
    <w:p w14:paraId="580D5487" w14:textId="77777777" w:rsidR="008629FA" w:rsidRPr="00233DEF" w:rsidRDefault="008629FA" w:rsidP="008629FA">
      <w:pPr>
        <w:pStyle w:val="a3"/>
        <w:numPr>
          <w:ilvl w:val="0"/>
          <w:numId w:val="4"/>
        </w:numPr>
        <w:shd w:val="clear" w:color="auto" w:fill="FFFFFF"/>
        <w:ind w:left="709" w:hanging="283"/>
        <w:jc w:val="both"/>
        <w:rPr>
          <w:b/>
          <w:bCs/>
          <w:lang w:eastAsia="en-US"/>
        </w:rPr>
      </w:pPr>
      <w:r w:rsidRPr="00233DEF">
        <w:rPr>
          <w:rFonts w:eastAsia="Calibri"/>
        </w:rPr>
        <w:t>осознание роли русского родного языка в жизни 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14:paraId="1270B0B6" w14:textId="77777777" w:rsidR="008629FA" w:rsidRPr="00233DEF" w:rsidRDefault="008629FA" w:rsidP="008629FA">
      <w:pPr>
        <w:pStyle w:val="a3"/>
        <w:numPr>
          <w:ilvl w:val="0"/>
          <w:numId w:val="4"/>
        </w:numPr>
        <w:shd w:val="clear" w:color="auto" w:fill="FFFFFF"/>
        <w:ind w:left="709" w:hanging="283"/>
        <w:jc w:val="both"/>
        <w:rPr>
          <w:b/>
          <w:bCs/>
          <w:lang w:eastAsia="en-US"/>
        </w:rPr>
      </w:pPr>
      <w:r w:rsidRPr="00233DEF">
        <w:rPr>
          <w:lang w:eastAsia="en-US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0837FEA7" w14:textId="77777777" w:rsidR="008629FA" w:rsidRPr="00233DEF" w:rsidRDefault="008629FA" w:rsidP="008629FA">
      <w:pPr>
        <w:pStyle w:val="a3"/>
        <w:numPr>
          <w:ilvl w:val="0"/>
          <w:numId w:val="4"/>
        </w:numPr>
        <w:shd w:val="clear" w:color="auto" w:fill="FFFFFF"/>
        <w:ind w:left="709" w:hanging="283"/>
        <w:jc w:val="both"/>
        <w:rPr>
          <w:b/>
          <w:bCs/>
          <w:lang w:eastAsia="en-US"/>
        </w:rPr>
      </w:pPr>
      <w:r w:rsidRPr="00233DEF">
        <w:rPr>
          <w:lang w:eastAsia="en-US"/>
        </w:rPr>
        <w:t>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14:paraId="6730F98C" w14:textId="77777777" w:rsidR="008629FA" w:rsidRPr="00233DEF" w:rsidRDefault="008629FA" w:rsidP="008629FA">
      <w:pPr>
        <w:ind w:firstLine="567"/>
        <w:jc w:val="both"/>
        <w:rPr>
          <w:b/>
          <w:bCs/>
          <w:lang w:eastAsia="en-US"/>
        </w:rPr>
      </w:pPr>
    </w:p>
    <w:p w14:paraId="5CE2687E" w14:textId="77777777" w:rsidR="00895F61" w:rsidRPr="00233DEF" w:rsidRDefault="00895F61" w:rsidP="00895F61">
      <w:pPr>
        <w:ind w:firstLine="567"/>
        <w:jc w:val="both"/>
        <w:rPr>
          <w:bCs/>
          <w:lang w:eastAsia="en-US"/>
        </w:rPr>
      </w:pPr>
      <w:r w:rsidRPr="00233DEF">
        <w:rPr>
          <w:bCs/>
          <w:lang w:eastAsia="en-US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14:paraId="74CF948B" w14:textId="77777777" w:rsidR="00516148" w:rsidRPr="00233DEF" w:rsidRDefault="00516148" w:rsidP="00895F61">
      <w:pPr>
        <w:ind w:firstLine="567"/>
        <w:jc w:val="both"/>
        <w:rPr>
          <w:rFonts w:eastAsia="Calibri"/>
          <w:b/>
          <w:bCs/>
          <w:iCs/>
          <w:color w:val="000000"/>
          <w:lang w:eastAsia="en-US"/>
        </w:rPr>
      </w:pPr>
    </w:p>
    <w:p w14:paraId="5A82927A" w14:textId="77777777" w:rsidR="00895F61" w:rsidRPr="00233DEF" w:rsidRDefault="00895F61" w:rsidP="00895F61">
      <w:pPr>
        <w:ind w:firstLine="567"/>
        <w:jc w:val="both"/>
        <w:rPr>
          <w:bCs/>
          <w:lang w:eastAsia="en-US"/>
        </w:rPr>
      </w:pPr>
      <w:r w:rsidRPr="00233DEF">
        <w:rPr>
          <w:rFonts w:eastAsia="Calibri"/>
          <w:b/>
          <w:bCs/>
          <w:iCs/>
          <w:color w:val="000000"/>
          <w:lang w:eastAsia="en-US"/>
        </w:rPr>
        <w:t xml:space="preserve">Метапредметными результатами </w:t>
      </w:r>
      <w:r w:rsidRPr="00233DEF">
        <w:rPr>
          <w:rFonts w:eastAsia="Calibri"/>
          <w:bCs/>
          <w:iCs/>
          <w:color w:val="000000"/>
          <w:lang w:eastAsia="en-US"/>
        </w:rPr>
        <w:t>изучения курса «Русский родной язык» является формирование универсальных учебных действий (УУД).</w:t>
      </w:r>
    </w:p>
    <w:p w14:paraId="5E3A476F" w14:textId="77777777" w:rsidR="00895F61" w:rsidRPr="00233DEF" w:rsidRDefault="00895F61" w:rsidP="00895F61">
      <w:pPr>
        <w:autoSpaceDE w:val="0"/>
        <w:autoSpaceDN w:val="0"/>
        <w:adjustRightInd w:val="0"/>
        <w:ind w:left="425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/>
          <w:bCs/>
          <w:iCs/>
          <w:color w:val="000000"/>
          <w:lang w:eastAsia="en-US"/>
        </w:rPr>
        <w:t xml:space="preserve">Регулятивные УУД: </w:t>
      </w:r>
    </w:p>
    <w:p w14:paraId="7CD3437D" w14:textId="77777777" w:rsidR="00895F61" w:rsidRPr="00233DEF" w:rsidRDefault="00895F61" w:rsidP="00895F61">
      <w:pPr>
        <w:numPr>
          <w:ilvl w:val="0"/>
          <w:numId w:val="12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14:paraId="4FD10E44" w14:textId="77777777" w:rsidR="00895F61" w:rsidRPr="00233DEF" w:rsidRDefault="00895F61" w:rsidP="00895F61">
      <w:pPr>
        <w:numPr>
          <w:ilvl w:val="0"/>
          <w:numId w:val="12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самостоятельно анализировать условия и пути достижения цели;</w:t>
      </w:r>
    </w:p>
    <w:p w14:paraId="221D2A49" w14:textId="77777777" w:rsidR="00895F61" w:rsidRPr="00233DEF" w:rsidRDefault="00895F61" w:rsidP="00895F61">
      <w:pPr>
        <w:numPr>
          <w:ilvl w:val="0"/>
          <w:numId w:val="12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самостоятельно составлять план решения учебной проблемы;</w:t>
      </w:r>
    </w:p>
    <w:p w14:paraId="53EBF55B" w14:textId="77777777" w:rsidR="00895F61" w:rsidRPr="00233DEF" w:rsidRDefault="00895F61" w:rsidP="00895F61">
      <w:pPr>
        <w:numPr>
          <w:ilvl w:val="0"/>
          <w:numId w:val="12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работать по плану, сверяя свои действия с целью, прогнозировать, корректировать свою деятельность;</w:t>
      </w:r>
    </w:p>
    <w:p w14:paraId="1E307ECD" w14:textId="77777777" w:rsidR="00895F61" w:rsidRPr="00233DEF" w:rsidRDefault="00895F61" w:rsidP="00895F61">
      <w:pPr>
        <w:numPr>
          <w:ilvl w:val="0"/>
          <w:numId w:val="12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457D30AD" w14:textId="77777777" w:rsidR="00895F61" w:rsidRPr="00233DEF" w:rsidRDefault="00895F61" w:rsidP="00895F61">
      <w:pPr>
        <w:autoSpaceDE w:val="0"/>
        <w:autoSpaceDN w:val="0"/>
        <w:adjustRightInd w:val="0"/>
        <w:ind w:left="425"/>
        <w:jc w:val="both"/>
        <w:rPr>
          <w:rFonts w:eastAsia="Calibri"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14:paraId="6EC12B25" w14:textId="77777777" w:rsidR="00267A17" w:rsidRDefault="00267A17" w:rsidP="00895F61">
      <w:pPr>
        <w:autoSpaceDE w:val="0"/>
        <w:autoSpaceDN w:val="0"/>
        <w:adjustRightInd w:val="0"/>
        <w:ind w:left="425"/>
        <w:jc w:val="both"/>
        <w:rPr>
          <w:rFonts w:eastAsia="Calibri"/>
          <w:b/>
          <w:bCs/>
          <w:iCs/>
          <w:color w:val="000000"/>
          <w:lang w:eastAsia="en-US"/>
        </w:rPr>
      </w:pPr>
    </w:p>
    <w:p w14:paraId="03A12388" w14:textId="77777777" w:rsidR="00895F61" w:rsidRPr="00233DEF" w:rsidRDefault="00895F61" w:rsidP="00895F61">
      <w:pPr>
        <w:autoSpaceDE w:val="0"/>
        <w:autoSpaceDN w:val="0"/>
        <w:adjustRightInd w:val="0"/>
        <w:ind w:left="425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/>
          <w:bCs/>
          <w:iCs/>
          <w:color w:val="000000"/>
          <w:lang w:eastAsia="en-US"/>
        </w:rPr>
        <w:t>Познавательные УУД:</w:t>
      </w:r>
    </w:p>
    <w:p w14:paraId="57DCB9E6" w14:textId="77777777" w:rsidR="00895F61" w:rsidRPr="00233DEF" w:rsidRDefault="00895F61" w:rsidP="00895F61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lastRenderedPageBreak/>
        <w:t>самостоятельно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</w:t>
      </w:r>
    </w:p>
    <w:p w14:paraId="49D48DD0" w14:textId="77777777" w:rsidR="00895F61" w:rsidRPr="00233DEF" w:rsidRDefault="00895F61" w:rsidP="00895F61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пользоваться разными видами чтения: изучающим, просмотровым,     ознакомительным;</w:t>
      </w:r>
    </w:p>
    <w:p w14:paraId="7A51358F" w14:textId="77777777" w:rsidR="00895F61" w:rsidRPr="00233DEF" w:rsidRDefault="00895F61" w:rsidP="00895F61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извлекать информацию, представленную в разных формах (сплошной текст; несплошной текст – иллюстрация, таблица, схема);</w:t>
      </w:r>
    </w:p>
    <w:p w14:paraId="1880965A" w14:textId="77777777" w:rsidR="00895F61" w:rsidRPr="00233DEF" w:rsidRDefault="00895F61" w:rsidP="00895F61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владеть различными видами аудирования (выборочным, ознакомительным, детальным);</w:t>
      </w:r>
    </w:p>
    <w:p w14:paraId="1814C7A6" w14:textId="77777777" w:rsidR="00895F61" w:rsidRPr="00233DEF" w:rsidRDefault="00895F61" w:rsidP="00895F61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перерабатывать и преобразовывать информацию из одной формы в другую (составлять план, таблицу, схему);</w:t>
      </w:r>
    </w:p>
    <w:p w14:paraId="703BF3AF" w14:textId="77777777" w:rsidR="00895F61" w:rsidRPr="00233DEF" w:rsidRDefault="00895F61" w:rsidP="00895F61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излагать содержание прочитанного (прослушанного) текста подробно, сжато, выборочно;</w:t>
      </w:r>
    </w:p>
    <w:p w14:paraId="47006C3F" w14:textId="77777777" w:rsidR="00895F61" w:rsidRPr="00233DEF" w:rsidRDefault="00895F61" w:rsidP="00895F61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пользоваться словарями, справочниками;</w:t>
      </w:r>
    </w:p>
    <w:p w14:paraId="76458779" w14:textId="77777777" w:rsidR="00895F61" w:rsidRPr="00233DEF" w:rsidRDefault="00895F61" w:rsidP="00895F61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осуществлять анализ и синтез;</w:t>
      </w:r>
    </w:p>
    <w:p w14:paraId="646B1DF2" w14:textId="77777777" w:rsidR="00895F61" w:rsidRPr="00233DEF" w:rsidRDefault="00895F61" w:rsidP="00895F61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устанавливать причинно-следственные связи;</w:t>
      </w:r>
    </w:p>
    <w:p w14:paraId="7C68C9D1" w14:textId="77777777" w:rsidR="00895F61" w:rsidRPr="00233DEF" w:rsidRDefault="00895F61" w:rsidP="00895F61">
      <w:pPr>
        <w:numPr>
          <w:ilvl w:val="0"/>
          <w:numId w:val="13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строить рассуждения.</w:t>
      </w:r>
    </w:p>
    <w:p w14:paraId="5B134F42" w14:textId="77777777" w:rsidR="00895F61" w:rsidRPr="00233DEF" w:rsidRDefault="00895F61" w:rsidP="00895F61">
      <w:pPr>
        <w:autoSpaceDE w:val="0"/>
        <w:autoSpaceDN w:val="0"/>
        <w:adjustRightInd w:val="0"/>
        <w:ind w:left="425"/>
        <w:jc w:val="both"/>
        <w:rPr>
          <w:rFonts w:eastAsia="Calibri"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14:paraId="0ED48C64" w14:textId="77777777" w:rsidR="00895F61" w:rsidRPr="00233DEF" w:rsidRDefault="00895F61" w:rsidP="00895F61">
      <w:pPr>
        <w:autoSpaceDE w:val="0"/>
        <w:autoSpaceDN w:val="0"/>
        <w:adjustRightInd w:val="0"/>
        <w:ind w:left="425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/>
          <w:bCs/>
          <w:iCs/>
          <w:color w:val="000000"/>
          <w:lang w:eastAsia="en-US"/>
        </w:rPr>
        <w:t>Коммуникативные УУД:</w:t>
      </w:r>
    </w:p>
    <w:p w14:paraId="0B1AA402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учитывать разные мнения и стремиться к координации различных позиций в сотрудничестве;</w:t>
      </w:r>
    </w:p>
    <w:p w14:paraId="1812A5BD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14:paraId="1E6D024D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уметь устанавливать и сравнивать разные точки зрения прежде, чем принимать решения и делать выборы;</w:t>
      </w:r>
    </w:p>
    <w:p w14:paraId="56FE181E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14:paraId="6CF01010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уметь задавать вопросы необходимые для организации собственной деятельности и сотрудничества с партнёром;</w:t>
      </w:r>
    </w:p>
    <w:p w14:paraId="50A5157F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уметь осуществлять взаимный контроль и оказывать в сотрудничестве необходимую взаимопомощь;</w:t>
      </w:r>
    </w:p>
    <w:p w14:paraId="68368153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осознавать важность коммуникативных умений в жизни человека;</w:t>
      </w:r>
    </w:p>
    <w:p w14:paraId="0E0C4557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14:paraId="07CCDB92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оценивать и редактировать устное и письменное речевое высказывание;</w:t>
      </w:r>
    </w:p>
    <w:p w14:paraId="59103605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14:paraId="5DF550AE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высказывать и обосновывать свою точку зрения;</w:t>
      </w:r>
    </w:p>
    <w:p w14:paraId="27250E83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53AA6F43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выступать перед аудиторией сверстников с сообщениями;</w:t>
      </w:r>
    </w:p>
    <w:p w14:paraId="4C7B359B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договариваться и приходить к общему решению в совместной деятельности;</w:t>
      </w:r>
    </w:p>
    <w:p w14:paraId="2DC4541A" w14:textId="77777777" w:rsidR="00895F61" w:rsidRPr="00233DEF" w:rsidRDefault="00895F61" w:rsidP="00895F61">
      <w:pPr>
        <w:numPr>
          <w:ilvl w:val="0"/>
          <w:numId w:val="14"/>
        </w:numPr>
        <w:autoSpaceDE w:val="0"/>
        <w:autoSpaceDN w:val="0"/>
        <w:adjustRightInd w:val="0"/>
        <w:ind w:left="425" w:firstLine="0"/>
        <w:jc w:val="both"/>
        <w:rPr>
          <w:rFonts w:eastAsia="Calibri"/>
          <w:b/>
          <w:bCs/>
          <w:iCs/>
          <w:color w:val="000000"/>
          <w:lang w:eastAsia="en-US"/>
        </w:rPr>
      </w:pPr>
      <w:r w:rsidRPr="00233DEF">
        <w:rPr>
          <w:rFonts w:eastAsia="Calibri"/>
          <w:bCs/>
          <w:iCs/>
          <w:color w:val="000000"/>
          <w:lang w:eastAsia="en-US"/>
        </w:rPr>
        <w:t>задавать вопросы.</w:t>
      </w:r>
    </w:p>
    <w:p w14:paraId="5FDB2649" w14:textId="77777777" w:rsidR="008629FA" w:rsidRPr="00233DEF" w:rsidRDefault="008629FA" w:rsidP="008629FA">
      <w:pPr>
        <w:ind w:firstLine="709"/>
        <w:jc w:val="both"/>
        <w:rPr>
          <w:rFonts w:eastAsia="Calibri"/>
          <w:lang w:eastAsia="en-US"/>
        </w:rPr>
      </w:pPr>
    </w:p>
    <w:p w14:paraId="7558AB3D" w14:textId="77777777" w:rsidR="008629FA" w:rsidRPr="00233DEF" w:rsidRDefault="008629FA" w:rsidP="008629FA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b/>
          <w:lang w:eastAsia="en-US"/>
        </w:rPr>
        <w:t>Предметные результаты</w:t>
      </w:r>
      <w:r w:rsidRPr="00233DEF">
        <w:rPr>
          <w:rFonts w:eastAsia="Calibri"/>
          <w:lang w:eastAsia="en-US"/>
        </w:rPr>
        <w:t xml:space="preserve">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14:paraId="65AE3280" w14:textId="77777777" w:rsidR="008629FA" w:rsidRPr="00233DEF" w:rsidRDefault="008629FA" w:rsidP="008629FA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b/>
        </w:rPr>
      </w:pPr>
      <w:r w:rsidRPr="00233DEF">
        <w:rPr>
          <w:b/>
        </w:rPr>
        <w:t>Понимание взаимосвязи языка, культуры и истории народа, говорящего на нём:</w:t>
      </w:r>
    </w:p>
    <w:p w14:paraId="66D455B4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>осознание роли русского родного языка в жизни общества и государства, в современном мире;</w:t>
      </w:r>
    </w:p>
    <w:p w14:paraId="7AE8C83B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>осознание роли русского родного языка в жизни человека;</w:t>
      </w:r>
    </w:p>
    <w:p w14:paraId="4F568A93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>осознание языка как развивающегося явления, взаимо</w:t>
      </w:r>
      <w:r w:rsidRPr="00233DEF">
        <w:rPr>
          <w:rFonts w:eastAsia="Calibri"/>
        </w:rPr>
        <w:t xml:space="preserve">связи исторического развития языка с </w:t>
      </w:r>
      <w:r w:rsidRPr="00233DEF">
        <w:rPr>
          <w:rFonts w:eastAsia="Calibri"/>
        </w:rPr>
        <w:lastRenderedPageBreak/>
        <w:t>историей общества;</w:t>
      </w:r>
    </w:p>
    <w:p w14:paraId="460F0F14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>осознание национального своеобразия, богатства, выразительности русского родного языка;</w:t>
      </w:r>
    </w:p>
    <w:p w14:paraId="4AC25EC3" w14:textId="77777777" w:rsidR="008629FA" w:rsidRPr="00233DEF" w:rsidRDefault="008629FA" w:rsidP="008629FA">
      <w:pPr>
        <w:pStyle w:val="a3"/>
        <w:numPr>
          <w:ilvl w:val="0"/>
          <w:numId w:val="6"/>
        </w:numPr>
        <w:ind w:left="709" w:hanging="283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14:paraId="1DBA3948" w14:textId="77777777" w:rsidR="008629FA" w:rsidRPr="00233DEF" w:rsidRDefault="008629FA" w:rsidP="008629FA">
      <w:pPr>
        <w:pStyle w:val="a3"/>
        <w:numPr>
          <w:ilvl w:val="0"/>
          <w:numId w:val="6"/>
        </w:numPr>
        <w:ind w:left="709" w:hanging="283"/>
        <w:jc w:val="both"/>
        <w:rPr>
          <w:rFonts w:ascii="Calibri" w:eastAsia="Calibri" w:hAnsi="Calibri"/>
          <w:lang w:eastAsia="en-US"/>
        </w:rPr>
      </w:pPr>
      <w:r w:rsidRPr="00233DEF">
        <w:rPr>
          <w:rFonts w:eastAsia="Calibri"/>
          <w:lang w:eastAsia="en-US"/>
        </w:rPr>
        <w:t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14:paraId="0C343BDA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14:paraId="4AE8D29E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14:paraId="60E4C89E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14:paraId="43F151B4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14:paraId="1BD84D58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rPr>
          <w:rFonts w:eastAsia="Calibri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233DEF">
        <w:t xml:space="preserve">определение значения современных </w:t>
      </w:r>
      <w:r w:rsidRPr="00233DEF">
        <w:rPr>
          <w:rFonts w:eastAsia="Calibri"/>
        </w:rPr>
        <w:t>неологизмов,</w:t>
      </w:r>
      <w:r w:rsidRPr="00233DEF">
        <w:t xml:space="preserve"> характеристика неологизмов по сфере употребления и стилистической окраске;</w:t>
      </w:r>
    </w:p>
    <w:p w14:paraId="541BF279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14:paraId="4F31ED10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14:paraId="4960683D" w14:textId="77777777" w:rsidR="008629FA" w:rsidRPr="00233DEF" w:rsidRDefault="008629FA" w:rsidP="008629FA">
      <w:pPr>
        <w:pStyle w:val="a3"/>
        <w:numPr>
          <w:ilvl w:val="0"/>
          <w:numId w:val="6"/>
        </w:numPr>
        <w:ind w:left="709" w:hanging="283"/>
        <w:jc w:val="both"/>
      </w:pPr>
      <w:r w:rsidRPr="00233DEF">
        <w:rPr>
          <w:rFonts w:eastAsia="Calibri"/>
          <w:lang w:eastAsia="en-US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14:paraId="128BB571" w14:textId="77777777" w:rsidR="008629FA" w:rsidRPr="00233DEF" w:rsidRDefault="008629FA" w:rsidP="008629FA">
      <w:pPr>
        <w:pStyle w:val="a3"/>
        <w:widowControl w:val="0"/>
        <w:numPr>
          <w:ilvl w:val="0"/>
          <w:numId w:val="6"/>
        </w:numPr>
        <w:autoSpaceDE w:val="0"/>
        <w:autoSpaceDN w:val="0"/>
        <w:ind w:left="709" w:hanging="283"/>
        <w:jc w:val="both"/>
      </w:pPr>
      <w:r w:rsidRPr="00233DEF"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233DEF">
        <w:rPr>
          <w:rFonts w:eastAsia="Calibri"/>
        </w:rPr>
        <w:t>эпитетов, метафор и сравнений.</w:t>
      </w:r>
    </w:p>
    <w:p w14:paraId="14BC7C41" w14:textId="77777777" w:rsidR="008629FA" w:rsidRPr="00233DEF" w:rsidRDefault="008629FA" w:rsidP="008629FA">
      <w:pPr>
        <w:widowControl w:val="0"/>
        <w:autoSpaceDE w:val="0"/>
        <w:autoSpaceDN w:val="0"/>
        <w:ind w:firstLine="709"/>
        <w:jc w:val="both"/>
        <w:rPr>
          <w:b/>
        </w:rPr>
      </w:pPr>
      <w:r w:rsidRPr="00233DEF">
        <w:rPr>
          <w:b/>
        </w:rPr>
        <w:t>2.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14:paraId="1DF7990A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 xml:space="preserve">осознание важности соблюдения норм современного русского литературного языка для </w:t>
      </w:r>
      <w:r w:rsidRPr="00233DEF">
        <w:lastRenderedPageBreak/>
        <w:t>культурного человека;</w:t>
      </w:r>
    </w:p>
    <w:p w14:paraId="3EB6DCCA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14:paraId="08410827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14:paraId="41E280AE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296F7C1D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 xml:space="preserve">стремление к речевому самосовершенствованию; </w:t>
      </w:r>
    </w:p>
    <w:p w14:paraId="34F92367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формирование ответственности за языковую культуру как общечеловеческую ценность;</w:t>
      </w:r>
    </w:p>
    <w:p w14:paraId="54CFE91A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14:paraId="472E7D9C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rPr>
          <w:b/>
        </w:rPr>
        <w:t>соблюдение основных орфоэпических и акцентологических норм современного русского литературного языка</w:t>
      </w:r>
      <w:r w:rsidRPr="00233DEF"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233DEF">
        <w:rPr>
          <w:i/>
        </w:rPr>
        <w:t>ж</w:t>
      </w:r>
      <w:r w:rsidRPr="00233DEF">
        <w:t xml:space="preserve"> и </w:t>
      </w:r>
      <w:r w:rsidRPr="00233DEF">
        <w:rPr>
          <w:i/>
        </w:rPr>
        <w:t>ш</w:t>
      </w:r>
      <w:r w:rsidRPr="00233DEF">
        <w:t xml:space="preserve">; произношение сочетания </w:t>
      </w:r>
      <w:r w:rsidRPr="00233DEF">
        <w:rPr>
          <w:i/>
        </w:rPr>
        <w:t>чн</w:t>
      </w:r>
      <w:r w:rsidRPr="00233DEF">
        <w:t xml:space="preserve"> и </w:t>
      </w:r>
      <w:r w:rsidRPr="00233DEF">
        <w:rPr>
          <w:i/>
        </w:rPr>
        <w:t>чт</w:t>
      </w:r>
      <w:r w:rsidRPr="00233DEF">
        <w:t>; произношение женских отчеств на -</w:t>
      </w:r>
      <w:r w:rsidRPr="00233DEF">
        <w:rPr>
          <w:i/>
        </w:rPr>
        <w:t>ична</w:t>
      </w:r>
      <w:r w:rsidRPr="00233DEF">
        <w:t>, -</w:t>
      </w:r>
      <w:r w:rsidRPr="00233DEF">
        <w:rPr>
          <w:i/>
        </w:rPr>
        <w:t>инична</w:t>
      </w:r>
      <w:r w:rsidRPr="00233DEF">
        <w:t xml:space="preserve">; произношение твердого [н] перед мягкими [ф'] и [в']; произношение мягкого [н] перед </w:t>
      </w:r>
      <w:r w:rsidRPr="00233DEF">
        <w:rPr>
          <w:i/>
        </w:rPr>
        <w:t>ч</w:t>
      </w:r>
      <w:r w:rsidRPr="00233DEF">
        <w:t xml:space="preserve"> и </w:t>
      </w:r>
      <w:r w:rsidRPr="00233DEF">
        <w:rPr>
          <w:i/>
        </w:rPr>
        <w:t>щ</w:t>
      </w:r>
      <w:r w:rsidRPr="00233DEF"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14:paraId="5D95AA7A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осознание смыслоразличительной роли ударения на примере омографов;</w:t>
      </w:r>
    </w:p>
    <w:p w14:paraId="51B9FE3C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различение произносительных различий в русском языке, обусловленных темпом речи и стилями речи;</w:t>
      </w:r>
    </w:p>
    <w:p w14:paraId="675B1D8F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14:paraId="2D89E804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употребление слов с учётом стилистических вариантов орфоэпической нормы;</w:t>
      </w:r>
    </w:p>
    <w:p w14:paraId="1E96BEF7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понимание активных процессов в области произношения и ударения;</w:t>
      </w:r>
    </w:p>
    <w:p w14:paraId="1828D795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rPr>
          <w:b/>
        </w:rPr>
        <w:t xml:space="preserve">соблюдение основных лексических норм современного русского литературного языка: </w:t>
      </w:r>
      <w:r w:rsidRPr="00233DEF"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14:paraId="71E33E66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 xml:space="preserve">различение стилистических вариантов лексической нормы; </w:t>
      </w:r>
    </w:p>
    <w:p w14:paraId="35DDD600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употребление имён существительных, прилагательных, глаголов с учётом стилистических вариантов лексической нормы;</w:t>
      </w:r>
    </w:p>
    <w:p w14:paraId="1A679D16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употребление синонимов, антонимов‚ омонимов с учётом стилистических вариантов лексической нормы;</w:t>
      </w:r>
    </w:p>
    <w:p w14:paraId="14021BBA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различение типичных речевых ошибок;</w:t>
      </w:r>
    </w:p>
    <w:p w14:paraId="2FEE7408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редактирование текста с целью исправления речевых ошибок;</w:t>
      </w:r>
    </w:p>
    <w:p w14:paraId="69E618FE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  <w:rPr>
          <w:b/>
        </w:rPr>
      </w:pPr>
      <w:r w:rsidRPr="00233DEF">
        <w:t>выявление и исправление речевых ошибок в устной речи;</w:t>
      </w:r>
    </w:p>
    <w:p w14:paraId="3B59AA0E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rPr>
          <w:b/>
        </w:rPr>
        <w:t xml:space="preserve">соблюдение основных грамматических норм современного русского литературного языка: </w:t>
      </w:r>
      <w:r w:rsidRPr="00233DEF"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</w:t>
      </w:r>
      <w:r w:rsidRPr="00233DEF">
        <w:lastRenderedPageBreak/>
        <w:t xml:space="preserve">существительных, прилагательных (в рамках изученного); 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233DEF">
        <w:rPr>
          <w:i/>
        </w:rPr>
        <w:t>благодаря, согласно, вопреки</w:t>
      </w:r>
      <w:r w:rsidRPr="00233DEF">
        <w:t xml:space="preserve">; употребление предлогов </w:t>
      </w:r>
      <w:r w:rsidRPr="00233DEF">
        <w:rPr>
          <w:i/>
        </w:rPr>
        <w:t>о</w:t>
      </w:r>
      <w:r w:rsidRPr="00233DEF">
        <w:t xml:space="preserve">‚ </w:t>
      </w:r>
      <w:r w:rsidRPr="00233DEF">
        <w:rPr>
          <w:i/>
        </w:rPr>
        <w:t>по</w:t>
      </w:r>
      <w:r w:rsidRPr="00233DEF">
        <w:t xml:space="preserve">‚ </w:t>
      </w:r>
      <w:r w:rsidRPr="00233DEF">
        <w:rPr>
          <w:i/>
        </w:rPr>
        <w:t>из</w:t>
      </w:r>
      <w:r w:rsidRPr="00233DEF">
        <w:t xml:space="preserve">‚ </w:t>
      </w:r>
      <w:r w:rsidRPr="00233DEF">
        <w:rPr>
          <w:i/>
        </w:rPr>
        <w:t>с</w:t>
      </w:r>
      <w:r w:rsidRPr="00233DEF">
        <w:t xml:space="preserve"> в составе словосочетания‚ употребление предлога </w:t>
      </w:r>
      <w:r w:rsidRPr="00233DEF">
        <w:rPr>
          <w:i/>
        </w:rPr>
        <w:t>по</w:t>
      </w:r>
      <w:r w:rsidRPr="00233DEF"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14:paraId="79DDB67F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определение типичных грамматических ошибок в речи;</w:t>
      </w:r>
    </w:p>
    <w:p w14:paraId="49AF170E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 w:rsidRPr="00233DEF">
        <w:rPr>
          <w:i/>
        </w:rPr>
        <w:t>–а(-я)</w:t>
      </w:r>
      <w:r w:rsidRPr="00233DEF">
        <w:t xml:space="preserve">, </w:t>
      </w:r>
      <w:r w:rsidRPr="00233DEF">
        <w:rPr>
          <w:i/>
        </w:rPr>
        <w:t>-ы(и)</w:t>
      </w:r>
      <w:r w:rsidRPr="00233DEF">
        <w:t>‚ различающихся по смыслу‚ литературных и разговорных форм глаголов‚ причастий‚ деепричастий‚ наречий;</w:t>
      </w:r>
    </w:p>
    <w:p w14:paraId="5D1443BC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14:paraId="6D77605B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правильное употребление имён существительных, прилагательных, глаголов с  учётом вариантов грамматической нормы;</w:t>
      </w:r>
    </w:p>
    <w:p w14:paraId="17B873D4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14:paraId="1A404DBB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выявление и исправление грамматических ошибок в устной речи;</w:t>
      </w:r>
    </w:p>
    <w:p w14:paraId="2FF2BDE0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rPr>
          <w:b/>
        </w:rPr>
        <w:t xml:space="preserve">соблюдение основных норм русского речевого этикета: </w:t>
      </w:r>
      <w:r w:rsidRPr="00233DEF"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14:paraId="0E6B0408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14:paraId="3A866F96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соблюдение русской этикетной вербальной и невербальной манеры общения;</w:t>
      </w:r>
    </w:p>
    <w:p w14:paraId="5273AEAC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использование в общении этикетных речевых тактик и приёмов‚ помогающих противостоять речевой агрессии;</w:t>
      </w:r>
    </w:p>
    <w:p w14:paraId="3B00ECE1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использование при общении в электронной среде этики и русского речевого этикета;</w:t>
      </w:r>
    </w:p>
    <w:p w14:paraId="2D8C38E6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соблюдение норм русского этикетного речевого поведения в ситуациях делового общения;</w:t>
      </w:r>
    </w:p>
    <w:p w14:paraId="776F9C21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понимание активных процессов в русском речевом этикете;</w:t>
      </w:r>
    </w:p>
    <w:p w14:paraId="0FC59042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rPr>
          <w:b/>
        </w:rPr>
        <w:t xml:space="preserve">соблюдение основных орфографических норм современного русского литературного языка </w:t>
      </w:r>
      <w:r w:rsidRPr="00233DEF">
        <w:t>(в рамках изученного в основном курсе);</w:t>
      </w:r>
    </w:p>
    <w:p w14:paraId="293BE79B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rPr>
          <w:b/>
        </w:rPr>
        <w:t xml:space="preserve">соблюдение основных пунктуационных норм современного русского литературного языки </w:t>
      </w:r>
      <w:r w:rsidRPr="00233DEF">
        <w:t>(в рамках изученного в основном курсе);</w:t>
      </w:r>
    </w:p>
    <w:p w14:paraId="7A30DE8D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14:paraId="3FD6BEBC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14:paraId="2C600159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 xml:space="preserve"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</w:t>
      </w:r>
      <w:r w:rsidRPr="00233DEF">
        <w:lastRenderedPageBreak/>
        <w:t>процессе редактирования текста;</w:t>
      </w:r>
    </w:p>
    <w:p w14:paraId="7A207F02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14:paraId="4BB55B19" w14:textId="77777777" w:rsidR="008629FA" w:rsidRPr="00233DEF" w:rsidRDefault="008629FA" w:rsidP="008629FA">
      <w:pPr>
        <w:pStyle w:val="a3"/>
        <w:widowControl w:val="0"/>
        <w:numPr>
          <w:ilvl w:val="0"/>
          <w:numId w:val="7"/>
        </w:numPr>
        <w:autoSpaceDE w:val="0"/>
        <w:autoSpaceDN w:val="0"/>
        <w:ind w:left="709" w:hanging="283"/>
        <w:jc w:val="both"/>
      </w:pPr>
      <w:r w:rsidRPr="00233DEF"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14:paraId="0774B32A" w14:textId="77777777" w:rsidR="008629FA" w:rsidRPr="00233DEF" w:rsidRDefault="008629FA" w:rsidP="008629FA">
      <w:pPr>
        <w:widowControl w:val="0"/>
        <w:autoSpaceDE w:val="0"/>
        <w:autoSpaceDN w:val="0"/>
        <w:ind w:firstLine="709"/>
        <w:jc w:val="both"/>
        <w:rPr>
          <w:b/>
        </w:rPr>
      </w:pPr>
      <w:r w:rsidRPr="00233DEF">
        <w:rPr>
          <w:b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14:paraId="230A0702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14:paraId="52BBACC5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  <w:rPr>
          <w:rFonts w:eastAsia="Calibri"/>
        </w:rPr>
      </w:pPr>
      <w:r w:rsidRPr="00233DEF"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14:paraId="04DFE1A1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14:paraId="1BDF8BB9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14:paraId="69FFEE74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14:paraId="1A6BC577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14:paraId="33831A3B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владение правилами информационной безопасности при общении в социальных сетях;</w:t>
      </w:r>
    </w:p>
    <w:p w14:paraId="47922585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14:paraId="4CB64239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участие в беседе, споре, владение правилами корректного речевого поведения в споре;</w:t>
      </w:r>
    </w:p>
    <w:p w14:paraId="0717558F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14:paraId="253A020D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14:paraId="3D6D81EB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14:paraId="2D1DDC01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14:paraId="6D8DDEB6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14:paraId="76A5EFD7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14:paraId="56EEF188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lastRenderedPageBreak/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фактуальной и подтекстовой информации текста, его сильных позиций; </w:t>
      </w:r>
    </w:p>
    <w:p w14:paraId="27B4D3F0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создание объявлений (в устной и письменной форме); деловых писем;</w:t>
      </w:r>
    </w:p>
    <w:p w14:paraId="5F335662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14:paraId="4F85D048" w14:textId="77777777" w:rsidR="008629FA" w:rsidRPr="00233DEF" w:rsidRDefault="008629FA" w:rsidP="008629FA">
      <w:pPr>
        <w:pStyle w:val="a3"/>
        <w:widowControl w:val="0"/>
        <w:numPr>
          <w:ilvl w:val="0"/>
          <w:numId w:val="8"/>
        </w:numPr>
        <w:autoSpaceDE w:val="0"/>
        <w:autoSpaceDN w:val="0"/>
        <w:ind w:left="709" w:hanging="283"/>
        <w:jc w:val="both"/>
      </w:pPr>
      <w:r w:rsidRPr="00233DEF"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14:paraId="5B943C76" w14:textId="77777777" w:rsidR="008629FA" w:rsidRPr="00233DEF" w:rsidRDefault="008629FA" w:rsidP="008629FA">
      <w:pPr>
        <w:ind w:firstLine="709"/>
        <w:jc w:val="center"/>
        <w:rPr>
          <w:b/>
        </w:rPr>
      </w:pPr>
    </w:p>
    <w:p w14:paraId="60E060B1" w14:textId="77777777" w:rsidR="008629FA" w:rsidRPr="00233DEF" w:rsidRDefault="008629FA" w:rsidP="008629FA">
      <w:pPr>
        <w:ind w:firstLine="709"/>
        <w:jc w:val="center"/>
        <w:rPr>
          <w:b/>
        </w:rPr>
      </w:pPr>
      <w:r w:rsidRPr="00233DEF">
        <w:rPr>
          <w:b/>
        </w:rPr>
        <w:t>Содержание учебного предмета</w:t>
      </w:r>
    </w:p>
    <w:p w14:paraId="1AEA60BC" w14:textId="77777777" w:rsidR="008629FA" w:rsidRPr="00233DEF" w:rsidRDefault="008629FA" w:rsidP="008629FA">
      <w:pPr>
        <w:ind w:firstLine="709"/>
        <w:jc w:val="both"/>
        <w:rPr>
          <w:rFonts w:eastAsia="Calibri"/>
          <w:lang w:eastAsia="en-US"/>
        </w:rPr>
      </w:pPr>
      <w:r w:rsidRPr="00233DEF">
        <w:t>Содержание курса «Русский родной язык» ориентировано на сопровождение и поддержку основного курса русского языка и направлено на удовлетворение потребности обучающихся в изучении родного языка как инструмента познания национальной культуры и самореализации в ней.</w:t>
      </w:r>
    </w:p>
    <w:p w14:paraId="2C8DDE7F" w14:textId="77777777" w:rsidR="008629FA" w:rsidRPr="00233DEF" w:rsidRDefault="008629FA" w:rsidP="008629FA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В курсе русского родного языка актуализируются следующие цели:</w:t>
      </w:r>
    </w:p>
    <w:p w14:paraId="599D6B94" w14:textId="77777777" w:rsidR="008629FA" w:rsidRPr="00233DEF" w:rsidRDefault="008629FA" w:rsidP="008629FA">
      <w:pPr>
        <w:pStyle w:val="a3"/>
        <w:numPr>
          <w:ilvl w:val="0"/>
          <w:numId w:val="1"/>
        </w:numPr>
        <w:ind w:left="1134" w:hanging="425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14:paraId="0734E483" w14:textId="77777777" w:rsidR="008629FA" w:rsidRPr="00233DEF" w:rsidRDefault="008629FA" w:rsidP="008629FA">
      <w:pPr>
        <w:pStyle w:val="a3"/>
        <w:numPr>
          <w:ilvl w:val="0"/>
          <w:numId w:val="1"/>
        </w:numPr>
        <w:ind w:left="1134" w:hanging="425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132F1D9B" w14:textId="77777777" w:rsidR="008629FA" w:rsidRPr="00233DEF" w:rsidRDefault="008629FA" w:rsidP="008629FA">
      <w:pPr>
        <w:pStyle w:val="a3"/>
        <w:numPr>
          <w:ilvl w:val="0"/>
          <w:numId w:val="1"/>
        </w:numPr>
        <w:ind w:left="1134" w:hanging="425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118F76A3" w14:textId="77777777" w:rsidR="008629FA" w:rsidRPr="00233DEF" w:rsidRDefault="008629FA" w:rsidP="008629FA">
      <w:pPr>
        <w:pStyle w:val="a3"/>
        <w:numPr>
          <w:ilvl w:val="0"/>
          <w:numId w:val="1"/>
        </w:numPr>
        <w:ind w:left="1134" w:hanging="425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47C70EF3" w14:textId="77777777" w:rsidR="008629FA" w:rsidRPr="00233DEF" w:rsidRDefault="008629FA" w:rsidP="008629FA">
      <w:pPr>
        <w:pStyle w:val="a3"/>
        <w:numPr>
          <w:ilvl w:val="0"/>
          <w:numId w:val="1"/>
        </w:numPr>
        <w:ind w:left="1134" w:hanging="425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3A9561E9" w14:textId="77777777" w:rsidR="008629FA" w:rsidRPr="00233DEF" w:rsidRDefault="008629FA" w:rsidP="008629FA">
      <w:pPr>
        <w:ind w:firstLine="709"/>
        <w:jc w:val="both"/>
        <w:rPr>
          <w:rFonts w:eastAsia="Calibri"/>
          <w:strike/>
          <w:lang w:eastAsia="en-US"/>
        </w:rPr>
      </w:pPr>
      <w:r w:rsidRPr="00233DEF">
        <w:rPr>
          <w:rFonts w:eastAsia="Calibri"/>
          <w:lang w:eastAsia="en-US"/>
        </w:rPr>
        <w:t xml:space="preserve">В содержании курса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14:paraId="0FD9F520" w14:textId="77777777" w:rsidR="008629FA" w:rsidRPr="00233DEF" w:rsidRDefault="008629FA" w:rsidP="008629FA">
      <w:pPr>
        <w:ind w:firstLine="708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</w:t>
      </w:r>
      <w:r w:rsidRPr="00233DEF">
        <w:rPr>
          <w:rFonts w:eastAsia="Calibri"/>
          <w:lang w:eastAsia="en-US"/>
        </w:rPr>
        <w:lastRenderedPageBreak/>
        <w:t>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14:paraId="379D790F" w14:textId="77777777" w:rsidR="008629FA" w:rsidRPr="00233DEF" w:rsidRDefault="008629FA" w:rsidP="008629FA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обучающихся, пониманию важнейших социокультурных функций языковой кодификации.</w:t>
      </w:r>
    </w:p>
    <w:p w14:paraId="2F3A0346" w14:textId="77777777" w:rsidR="008629FA" w:rsidRPr="00233DEF" w:rsidRDefault="008629FA" w:rsidP="008629FA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В соответствии с этим в программе выделяются следующие блоки:</w:t>
      </w:r>
    </w:p>
    <w:p w14:paraId="5F9C7190" w14:textId="77777777" w:rsidR="008629FA" w:rsidRPr="00233DEF" w:rsidRDefault="008629FA" w:rsidP="008629FA">
      <w:pPr>
        <w:pStyle w:val="a3"/>
        <w:numPr>
          <w:ilvl w:val="0"/>
          <w:numId w:val="2"/>
        </w:numPr>
        <w:ind w:left="426" w:hanging="426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в первом блоке – </w:t>
      </w:r>
      <w:r w:rsidRPr="00233DEF">
        <w:rPr>
          <w:rFonts w:eastAsia="Calibri"/>
          <w:b/>
          <w:lang w:eastAsia="en-US"/>
        </w:rPr>
        <w:t>«Язык и культура»</w:t>
      </w:r>
      <w:r w:rsidRPr="00233DEF">
        <w:rPr>
          <w:rFonts w:eastAsia="Calibri"/>
          <w:lang w:eastAsia="en-US"/>
        </w:rPr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14:paraId="0FBD990D" w14:textId="77777777" w:rsidR="008629FA" w:rsidRPr="00233DEF" w:rsidRDefault="008629FA" w:rsidP="008629FA">
      <w:pPr>
        <w:pStyle w:val="a3"/>
        <w:numPr>
          <w:ilvl w:val="0"/>
          <w:numId w:val="2"/>
        </w:numPr>
        <w:ind w:left="426" w:hanging="426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второй блок – </w:t>
      </w:r>
      <w:r w:rsidRPr="00233DEF">
        <w:rPr>
          <w:rFonts w:eastAsia="Calibri"/>
          <w:b/>
          <w:lang w:eastAsia="en-US"/>
        </w:rPr>
        <w:t>«Культура речи»</w:t>
      </w:r>
      <w:r w:rsidRPr="00233DEF">
        <w:rPr>
          <w:rFonts w:eastAsia="Calibri"/>
          <w:lang w:eastAsia="en-US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14:paraId="77A5453C" w14:textId="77777777" w:rsidR="008629FA" w:rsidRPr="00233DEF" w:rsidRDefault="008629FA" w:rsidP="008629FA">
      <w:pPr>
        <w:pStyle w:val="a3"/>
        <w:numPr>
          <w:ilvl w:val="0"/>
          <w:numId w:val="2"/>
        </w:numPr>
        <w:ind w:left="426" w:hanging="426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в третьем блоке – </w:t>
      </w:r>
      <w:r w:rsidRPr="00233DEF">
        <w:rPr>
          <w:rFonts w:eastAsia="Calibri"/>
          <w:b/>
          <w:lang w:eastAsia="en-US"/>
        </w:rPr>
        <w:t>«Речь. Речевая деятельность. Текст»</w:t>
      </w:r>
      <w:r w:rsidRPr="00233DEF">
        <w:rPr>
          <w:rFonts w:eastAsia="Calibri"/>
          <w:lang w:eastAsia="en-US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14:paraId="1A5E13DF" w14:textId="77777777" w:rsidR="008629FA" w:rsidRPr="00233DEF" w:rsidRDefault="008629FA" w:rsidP="008629FA">
      <w:pPr>
        <w:tabs>
          <w:tab w:val="left" w:pos="7650"/>
        </w:tabs>
        <w:ind w:firstLine="720"/>
        <w:jc w:val="both"/>
      </w:pPr>
    </w:p>
    <w:p w14:paraId="262D1C44" w14:textId="77777777" w:rsidR="008629FA" w:rsidRPr="00233DEF" w:rsidRDefault="008629FA" w:rsidP="008629FA">
      <w:pPr>
        <w:tabs>
          <w:tab w:val="left" w:pos="7650"/>
        </w:tabs>
        <w:ind w:firstLine="720"/>
        <w:jc w:val="both"/>
      </w:pPr>
    </w:p>
    <w:p w14:paraId="2BA236C5" w14:textId="77777777" w:rsidR="008629FA" w:rsidRPr="00233DEF" w:rsidRDefault="008629FA" w:rsidP="008629FA">
      <w:pPr>
        <w:ind w:firstLine="709"/>
        <w:jc w:val="center"/>
        <w:rPr>
          <w:rFonts w:eastAsia="Calibri"/>
          <w:b/>
          <w:caps/>
          <w:lang w:eastAsia="en-US"/>
        </w:rPr>
      </w:pPr>
      <w:r w:rsidRPr="00233DEF">
        <w:rPr>
          <w:rFonts w:eastAsia="Calibri"/>
          <w:b/>
          <w:caps/>
          <w:lang w:eastAsia="en-US"/>
        </w:rPr>
        <w:t xml:space="preserve">Содержание КУРСА «Русский РОДНОЙ язык» </w:t>
      </w:r>
    </w:p>
    <w:p w14:paraId="091BE3C9" w14:textId="77777777" w:rsidR="008629FA" w:rsidRPr="00233DEF" w:rsidRDefault="008629FA" w:rsidP="008629FA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14:paraId="0DFE3CB0" w14:textId="77777777" w:rsidR="008629FA" w:rsidRPr="00233DEF" w:rsidRDefault="004F51B1" w:rsidP="00895F61">
      <w:pPr>
        <w:ind w:firstLine="709"/>
        <w:jc w:val="both"/>
        <w:rPr>
          <w:rFonts w:eastAsia="Calibri"/>
          <w:b/>
          <w:lang w:eastAsia="en-US"/>
        </w:rPr>
      </w:pPr>
      <w:r w:rsidRPr="00233DEF">
        <w:rPr>
          <w:rFonts w:eastAsia="Calibri"/>
          <w:b/>
          <w:lang w:eastAsia="en-US"/>
        </w:rPr>
        <w:t xml:space="preserve">Раздел 1. Язык и </w:t>
      </w:r>
      <w:r w:rsidR="00977C04" w:rsidRPr="00233DEF">
        <w:rPr>
          <w:rFonts w:eastAsia="Calibri"/>
          <w:b/>
          <w:lang w:eastAsia="en-US"/>
        </w:rPr>
        <w:t xml:space="preserve">культура </w:t>
      </w:r>
      <w:r w:rsidR="00C75C13">
        <w:rPr>
          <w:rFonts w:eastAsia="Calibri"/>
          <w:b/>
          <w:lang w:eastAsia="en-US"/>
        </w:rPr>
        <w:t>(3ч)</w:t>
      </w:r>
    </w:p>
    <w:p w14:paraId="6D6AD4EC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14:paraId="36774949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14:paraId="1943508F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Иноязычная лексика в разговорной речи, дисплейных текстах, современной публицистике.</w:t>
      </w:r>
    </w:p>
    <w:p w14:paraId="46764C06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14:paraId="434F665C" w14:textId="77777777" w:rsidR="008629FA" w:rsidRPr="00233DEF" w:rsidRDefault="004F51B1" w:rsidP="00895F61">
      <w:pPr>
        <w:ind w:firstLine="709"/>
        <w:jc w:val="both"/>
        <w:rPr>
          <w:rFonts w:eastAsia="Calibri"/>
          <w:b/>
          <w:lang w:eastAsia="en-US"/>
        </w:rPr>
      </w:pPr>
      <w:r w:rsidRPr="00233DEF">
        <w:rPr>
          <w:rFonts w:eastAsia="Calibri"/>
          <w:b/>
          <w:lang w:eastAsia="en-US"/>
        </w:rPr>
        <w:t xml:space="preserve">Раздел 2. Культура речи </w:t>
      </w:r>
      <w:r w:rsidR="00C75C13">
        <w:rPr>
          <w:rFonts w:eastAsia="Calibri"/>
          <w:b/>
          <w:lang w:eastAsia="en-US"/>
        </w:rPr>
        <w:t>(7ч)</w:t>
      </w:r>
    </w:p>
    <w:p w14:paraId="5816ABA4" w14:textId="77777777" w:rsidR="008629FA" w:rsidRPr="00233DEF" w:rsidRDefault="008629FA" w:rsidP="00895F61">
      <w:pPr>
        <w:ind w:firstLine="709"/>
        <w:jc w:val="both"/>
        <w:rPr>
          <w:rFonts w:ascii="Calibri" w:eastAsia="Calibri" w:hAnsi="Calibri"/>
          <w:lang w:eastAsia="en-US"/>
        </w:rPr>
      </w:pPr>
      <w:r w:rsidRPr="00233DEF">
        <w:rPr>
          <w:rFonts w:eastAsia="Calibri"/>
          <w:b/>
          <w:lang w:eastAsia="en-US"/>
        </w:rPr>
        <w:lastRenderedPageBreak/>
        <w:t>Основные орфоэпические нормы</w:t>
      </w:r>
      <w:r w:rsidRPr="00233DEF">
        <w:rPr>
          <w:rFonts w:eastAsia="Calibri"/>
          <w:lang w:eastAsia="en-US"/>
        </w:rPr>
        <w:t xml:space="preserve">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233DEF">
        <w:rPr>
          <w:rFonts w:eastAsia="Calibri"/>
          <w:i/>
          <w:lang w:eastAsia="en-US"/>
        </w:rPr>
        <w:t>ж</w:t>
      </w:r>
      <w:r w:rsidRPr="00233DEF">
        <w:rPr>
          <w:rFonts w:eastAsia="Calibri"/>
          <w:lang w:eastAsia="en-US"/>
        </w:rPr>
        <w:t xml:space="preserve"> и </w:t>
      </w:r>
      <w:r w:rsidRPr="00233DEF">
        <w:rPr>
          <w:rFonts w:eastAsia="Calibri"/>
          <w:i/>
          <w:lang w:eastAsia="en-US"/>
        </w:rPr>
        <w:t>ш</w:t>
      </w:r>
      <w:r w:rsidRPr="00233DEF">
        <w:rPr>
          <w:rFonts w:eastAsia="Calibri"/>
          <w:lang w:eastAsia="en-US"/>
        </w:rPr>
        <w:t xml:space="preserve">; произношение сочетания </w:t>
      </w:r>
      <w:r w:rsidRPr="00233DEF">
        <w:rPr>
          <w:rFonts w:eastAsia="Calibri"/>
          <w:i/>
          <w:lang w:eastAsia="en-US"/>
        </w:rPr>
        <w:t>чн</w:t>
      </w:r>
      <w:r w:rsidRPr="00233DEF">
        <w:rPr>
          <w:rFonts w:eastAsia="Calibri"/>
          <w:lang w:eastAsia="en-US"/>
        </w:rPr>
        <w:t xml:space="preserve"> и </w:t>
      </w:r>
      <w:r w:rsidRPr="00233DEF">
        <w:rPr>
          <w:rFonts w:eastAsia="Calibri"/>
          <w:i/>
          <w:lang w:eastAsia="en-US"/>
        </w:rPr>
        <w:t>чт</w:t>
      </w:r>
      <w:r w:rsidRPr="00233DEF">
        <w:rPr>
          <w:rFonts w:eastAsia="Calibri"/>
          <w:lang w:eastAsia="en-US"/>
        </w:rPr>
        <w:t xml:space="preserve">; произношение женских отчеств на </w:t>
      </w:r>
      <w:r w:rsidRPr="00233DEF">
        <w:rPr>
          <w:rFonts w:eastAsia="Calibri"/>
          <w:i/>
          <w:lang w:eastAsia="en-US"/>
        </w:rPr>
        <w:t>-ична</w:t>
      </w:r>
      <w:r w:rsidRPr="00233DEF">
        <w:rPr>
          <w:rFonts w:eastAsia="Calibri"/>
          <w:lang w:eastAsia="en-US"/>
        </w:rPr>
        <w:t xml:space="preserve">, </w:t>
      </w:r>
      <w:r w:rsidRPr="00233DEF">
        <w:rPr>
          <w:rFonts w:eastAsia="Calibri"/>
          <w:i/>
          <w:lang w:eastAsia="en-US"/>
        </w:rPr>
        <w:t>-инична</w:t>
      </w:r>
      <w:r w:rsidRPr="00233DEF">
        <w:rPr>
          <w:rFonts w:eastAsia="Calibri"/>
          <w:lang w:eastAsia="en-US"/>
        </w:rPr>
        <w:t xml:space="preserve">; произношение твёрдого [н] перед мягкими [ф'] и [в']; произношение мягкого [н] перед </w:t>
      </w:r>
      <w:r w:rsidRPr="00233DEF">
        <w:rPr>
          <w:rFonts w:eastAsia="Calibri"/>
          <w:i/>
          <w:lang w:eastAsia="en-US"/>
        </w:rPr>
        <w:t>ч</w:t>
      </w:r>
      <w:r w:rsidRPr="00233DEF">
        <w:rPr>
          <w:rFonts w:eastAsia="Calibri"/>
          <w:lang w:eastAsia="en-US"/>
        </w:rPr>
        <w:t xml:space="preserve"> и </w:t>
      </w:r>
      <w:r w:rsidRPr="00233DEF">
        <w:rPr>
          <w:rFonts w:eastAsia="Calibri"/>
          <w:i/>
          <w:lang w:eastAsia="en-US"/>
        </w:rPr>
        <w:t>щ</w:t>
      </w:r>
      <w:r w:rsidRPr="00233DEF">
        <w:rPr>
          <w:rFonts w:eastAsia="Calibri"/>
          <w:lang w:eastAsia="en-US"/>
        </w:rPr>
        <w:t xml:space="preserve">. </w:t>
      </w:r>
    </w:p>
    <w:p w14:paraId="78C392B5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Типичные акцентологические ошибки в современной речи.</w:t>
      </w:r>
    </w:p>
    <w:p w14:paraId="01E02BAF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b/>
          <w:lang w:eastAsia="en-US"/>
        </w:rPr>
        <w:t xml:space="preserve">Основные лексические нормы современного русского литературного языка. </w:t>
      </w:r>
      <w:r w:rsidRPr="00233DEF">
        <w:rPr>
          <w:rFonts w:eastAsia="Calibri"/>
          <w:lang w:eastAsia="en-US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14:paraId="0FF88ADB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b/>
          <w:lang w:eastAsia="en-US"/>
        </w:rPr>
        <w:t xml:space="preserve">Основные грамматические нормы современного русского литературного языка. </w:t>
      </w:r>
      <w:r w:rsidRPr="00233DEF">
        <w:rPr>
          <w:rFonts w:eastAsia="Calibri"/>
          <w:lang w:eastAsia="en-US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233DEF">
        <w:rPr>
          <w:rFonts w:eastAsia="Calibri"/>
          <w:i/>
          <w:lang w:eastAsia="en-US"/>
        </w:rPr>
        <w:t>врач пришел – врач пришла</w:t>
      </w:r>
      <w:r w:rsidRPr="00233DEF">
        <w:rPr>
          <w:rFonts w:eastAsia="Calibri"/>
          <w:lang w:eastAsia="en-US"/>
        </w:rPr>
        <w:t xml:space="preserve">); согласование сказуемого с подлежащим, выраженным сочетанием числительного </w:t>
      </w:r>
      <w:r w:rsidRPr="00233DEF">
        <w:rPr>
          <w:rFonts w:eastAsia="Calibri"/>
          <w:i/>
          <w:lang w:eastAsia="en-US"/>
        </w:rPr>
        <w:t>несколько</w:t>
      </w:r>
      <w:r w:rsidRPr="00233DEF">
        <w:rPr>
          <w:rFonts w:eastAsia="Calibri"/>
          <w:lang w:eastAsia="en-US"/>
        </w:rPr>
        <w:t xml:space="preserve"> и существительным; согласование определения в количественно-именных сочетаниях с числительными </w:t>
      </w:r>
      <w:r w:rsidRPr="00233DEF">
        <w:rPr>
          <w:rFonts w:eastAsia="Calibri"/>
          <w:i/>
          <w:lang w:eastAsia="en-US"/>
        </w:rPr>
        <w:t>два, три, четыре</w:t>
      </w:r>
      <w:r w:rsidRPr="00233DEF">
        <w:rPr>
          <w:rFonts w:eastAsia="Calibri"/>
          <w:lang w:eastAsia="en-US"/>
        </w:rPr>
        <w:t xml:space="preserve"> (два новых стола, две молодых женщины и две молодые женщины). </w:t>
      </w:r>
    </w:p>
    <w:p w14:paraId="4CF3A277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Нормы построения словосочетаний по типу согласования (</w:t>
      </w:r>
      <w:r w:rsidRPr="00233DEF">
        <w:rPr>
          <w:rFonts w:eastAsia="Calibri"/>
          <w:i/>
          <w:lang w:eastAsia="en-US"/>
        </w:rPr>
        <w:t>маршрутное такси, обеих сестер – обоих братьев</w:t>
      </w:r>
      <w:r w:rsidRPr="00233DEF">
        <w:rPr>
          <w:rFonts w:eastAsia="Calibri"/>
          <w:lang w:eastAsia="en-US"/>
        </w:rPr>
        <w:t xml:space="preserve">). </w:t>
      </w:r>
    </w:p>
    <w:p w14:paraId="39AC94D5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Варианты грамматической нормы: согласование сказуемого с подлежащим, выраженным сочетанием слов </w:t>
      </w:r>
      <w:r w:rsidRPr="00233DEF">
        <w:rPr>
          <w:rFonts w:eastAsia="Calibri"/>
          <w:i/>
          <w:lang w:eastAsia="en-US"/>
        </w:rPr>
        <w:t>много, мало, немного, немало, сколько, столько, большинство, меньшинство</w:t>
      </w:r>
      <w:r w:rsidRPr="00233DEF">
        <w:rPr>
          <w:rFonts w:eastAsia="Calibri"/>
          <w:lang w:eastAsia="en-US"/>
        </w:rPr>
        <w:t>. Отражение вариантов грамматической нормы в современных грамматических словарях и справочниках.</w:t>
      </w:r>
    </w:p>
    <w:p w14:paraId="2CD694E9" w14:textId="77777777" w:rsidR="008629FA" w:rsidRPr="00233DEF" w:rsidRDefault="008629FA" w:rsidP="00895F61">
      <w:pPr>
        <w:ind w:firstLine="709"/>
        <w:jc w:val="both"/>
        <w:rPr>
          <w:rFonts w:eastAsia="Calibri"/>
          <w:b/>
          <w:lang w:eastAsia="en-US"/>
        </w:rPr>
      </w:pPr>
      <w:r w:rsidRPr="00233DEF">
        <w:rPr>
          <w:rFonts w:eastAsia="Calibri"/>
          <w:b/>
          <w:lang w:eastAsia="en-US"/>
        </w:rPr>
        <w:t>Речевой этикет</w:t>
      </w:r>
    </w:p>
    <w:p w14:paraId="3F1B66D7" w14:textId="77777777" w:rsidR="008629FA" w:rsidRPr="00233DEF" w:rsidRDefault="008629FA" w:rsidP="00895F61">
      <w:pPr>
        <w:ind w:firstLine="709"/>
        <w:jc w:val="both"/>
        <w:rPr>
          <w:rFonts w:eastAsia="Calibri"/>
          <w:b/>
          <w:lang w:eastAsia="en-US"/>
        </w:rPr>
      </w:pPr>
      <w:r w:rsidRPr="00233DEF">
        <w:rPr>
          <w:rFonts w:eastAsia="Calibri"/>
          <w:lang w:eastAsia="en-US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14:paraId="194528CA" w14:textId="77777777" w:rsidR="008629FA" w:rsidRPr="00233DEF" w:rsidRDefault="008629FA" w:rsidP="00895F61">
      <w:pPr>
        <w:ind w:firstLine="709"/>
        <w:jc w:val="both"/>
        <w:rPr>
          <w:rFonts w:eastAsia="Calibri"/>
          <w:b/>
          <w:lang w:eastAsia="en-US"/>
        </w:rPr>
      </w:pPr>
      <w:r w:rsidRPr="00233DEF">
        <w:rPr>
          <w:rFonts w:eastAsia="Calibri"/>
          <w:b/>
          <w:lang w:eastAsia="en-US"/>
        </w:rPr>
        <w:t>Раздел 3. Речь.</w:t>
      </w:r>
      <w:r w:rsidR="00977C04" w:rsidRPr="00233DEF">
        <w:rPr>
          <w:rFonts w:eastAsia="Calibri"/>
          <w:b/>
          <w:lang w:eastAsia="en-US"/>
        </w:rPr>
        <w:t xml:space="preserve"> Речевая деятельность. Текст </w:t>
      </w:r>
      <w:r w:rsidR="00C75C13">
        <w:rPr>
          <w:rFonts w:eastAsia="Calibri"/>
          <w:b/>
          <w:lang w:eastAsia="en-US"/>
        </w:rPr>
        <w:t>(</w:t>
      </w:r>
      <w:r w:rsidR="008F4E16">
        <w:rPr>
          <w:rFonts w:eastAsia="Calibri"/>
          <w:b/>
          <w:lang w:eastAsia="en-US"/>
        </w:rPr>
        <w:t>7</w:t>
      </w:r>
      <w:r w:rsidR="00C75C13">
        <w:rPr>
          <w:rFonts w:eastAsia="Calibri"/>
          <w:b/>
          <w:lang w:eastAsia="en-US"/>
        </w:rPr>
        <w:t>ч)</w:t>
      </w:r>
    </w:p>
    <w:p w14:paraId="0D3A8954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b/>
          <w:lang w:eastAsia="en-US"/>
        </w:rPr>
        <w:t>Язык и речь. Виды речевой деятельности</w:t>
      </w:r>
    </w:p>
    <w:p w14:paraId="19B31AFC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Эффективные приёмы слушания. Предтекстовый, текстовый и послетекстовый этапы работы.</w:t>
      </w:r>
    </w:p>
    <w:p w14:paraId="071EE342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Основные методы, способы и средства получения, переработки информации.</w:t>
      </w:r>
    </w:p>
    <w:p w14:paraId="470106CF" w14:textId="77777777" w:rsidR="008629FA" w:rsidRPr="00233DEF" w:rsidRDefault="008629FA" w:rsidP="00895F61">
      <w:pPr>
        <w:ind w:firstLine="709"/>
        <w:jc w:val="both"/>
        <w:rPr>
          <w:rFonts w:eastAsia="Calibri"/>
          <w:b/>
          <w:lang w:eastAsia="en-US"/>
        </w:rPr>
      </w:pPr>
      <w:r w:rsidRPr="00233DEF">
        <w:rPr>
          <w:rFonts w:eastAsia="Calibri"/>
          <w:b/>
          <w:lang w:eastAsia="en-US"/>
        </w:rPr>
        <w:t>Текст как единица языка и речи</w:t>
      </w:r>
    </w:p>
    <w:p w14:paraId="0D6F1702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14:paraId="79D2591A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14:paraId="15B12F30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b/>
          <w:lang w:eastAsia="en-US"/>
        </w:rPr>
        <w:t>Функциональные разновидности языка</w:t>
      </w:r>
    </w:p>
    <w:p w14:paraId="496BF7EA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Разговорная речь. Самохарактеристика, самопрезентация, поздравление. </w:t>
      </w:r>
    </w:p>
    <w:p w14:paraId="4E129DAE" w14:textId="77777777" w:rsidR="008629FA" w:rsidRPr="00233DEF" w:rsidRDefault="008629FA" w:rsidP="00895F61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14:paraId="3B37F59A" w14:textId="77777777" w:rsidR="00C75C13" w:rsidRDefault="008629FA" w:rsidP="00C75C13">
      <w:pPr>
        <w:ind w:firstLine="709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14:paraId="6CD5E32B" w14:textId="77777777" w:rsidR="008629FA" w:rsidRPr="00233DEF" w:rsidRDefault="008629FA" w:rsidP="008629FA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14:paraId="6478DABC" w14:textId="77777777" w:rsidR="00C75C13" w:rsidRDefault="00C75C13" w:rsidP="00C75C13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B6C50B7" w14:textId="77777777" w:rsidR="00C75C13" w:rsidRDefault="00C75C13" w:rsidP="00C75C13">
      <w:pPr>
        <w:spacing w:line="276" w:lineRule="auto"/>
        <w:jc w:val="center"/>
        <w:rPr>
          <w:rFonts w:eastAsia="Calibri"/>
          <w:b/>
          <w:lang w:eastAsia="en-US"/>
        </w:rPr>
      </w:pPr>
    </w:p>
    <w:p w14:paraId="55613DF8" w14:textId="77777777" w:rsidR="00C75C13" w:rsidRPr="008F38B2" w:rsidRDefault="00C75C13" w:rsidP="00C75C13">
      <w:pPr>
        <w:spacing w:line="276" w:lineRule="auto"/>
        <w:jc w:val="center"/>
        <w:rPr>
          <w:rFonts w:eastAsia="Calibri"/>
          <w:b/>
          <w:lang w:eastAsia="en-US"/>
        </w:rPr>
      </w:pPr>
      <w:r w:rsidRPr="008F38B2">
        <w:rPr>
          <w:rFonts w:eastAsia="Calibri"/>
          <w:b/>
          <w:lang w:eastAsia="en-US"/>
        </w:rPr>
        <w:lastRenderedPageBreak/>
        <w:t>Календарно-тематическое планирование</w:t>
      </w:r>
    </w:p>
    <w:p w14:paraId="0E93237F" w14:textId="77777777" w:rsidR="008629FA" w:rsidRPr="00233DEF" w:rsidRDefault="008629FA" w:rsidP="008629FA">
      <w:pPr>
        <w:jc w:val="both"/>
        <w:rPr>
          <w:rFonts w:eastAsia="Calibri"/>
          <w:lang w:eastAsia="en-US"/>
        </w:rPr>
      </w:pP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3969"/>
        <w:gridCol w:w="1985"/>
        <w:gridCol w:w="965"/>
        <w:gridCol w:w="27"/>
        <w:gridCol w:w="1134"/>
      </w:tblGrid>
      <w:tr w:rsidR="00C75C13" w:rsidRPr="00A87876" w14:paraId="64A9081F" w14:textId="77777777" w:rsidTr="003911E7">
        <w:trPr>
          <w:trHeight w:val="60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C56ECB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294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Наименование темы раздела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955AB8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62653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Модуль «Школьный урок» (ключевые воспитательные задачи)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40F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</w:tr>
      <w:tr w:rsidR="00C75C13" w:rsidRPr="00A87876" w14:paraId="7B63743D" w14:textId="77777777" w:rsidTr="003911E7">
        <w:trPr>
          <w:trHeight w:val="77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1B3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435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979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717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8EC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  <w:p w14:paraId="7C6247DC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BB09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</w:tr>
      <w:tr w:rsidR="00C75C13" w:rsidRPr="00A87876" w14:paraId="1AA22C4B" w14:textId="77777777" w:rsidTr="003911E7">
        <w:trPr>
          <w:trHeight w:val="3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60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94B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b/>
                <w:sz w:val="24"/>
                <w:szCs w:val="24"/>
                <w:lang w:eastAsia="en-US"/>
              </w:rPr>
              <w:t>Язык и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F6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Собственно русские слова как источник развития лексики русского литературного языка</w:t>
            </w:r>
          </w:p>
          <w:p w14:paraId="730D5F84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Роль старославянизмов в развитии русского литературного языка и их приметы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650A0" w14:textId="77777777" w:rsidR="00C75C13" w:rsidRPr="00A87876" w:rsidRDefault="00C75C13" w:rsidP="003911E7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A87876">
              <w:rPr>
                <w:color w:val="000000"/>
                <w:sz w:val="24"/>
                <w:szCs w:val="24"/>
              </w:rPr>
              <w:t>Воспитать сознательное отношение к языку как к духовной ценности и средству общения</w:t>
            </w:r>
          </w:p>
          <w:p w14:paraId="6A1FE5C3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94C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22E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5C13" w:rsidRPr="00A87876" w14:paraId="5CE7222F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D34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3AA6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FF13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Стилистически нейтральные, книжные, устаревшие старославянизмы</w:t>
            </w:r>
          </w:p>
          <w:p w14:paraId="79DF4FE5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Иноязычная лексика в разговорной речи, дисплейных текстах, современной публицистике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F5C9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194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87F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5C13" w:rsidRPr="00A87876" w14:paraId="2721567A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AF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D0F88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865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Речевой этикет. Благопожелание как ключевая идея речевого этикета</w:t>
            </w:r>
          </w:p>
          <w:p w14:paraId="75D9AB6C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«Ты» и «ВЫ» в русском речевом этикете и в западноевропейском, американском речевых этикетах</w:t>
            </w:r>
          </w:p>
          <w:p w14:paraId="3A923B2E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Называние другого и себя, обращение к знакомому и незнакомому</w:t>
            </w:r>
          </w:p>
          <w:p w14:paraId="16F531C0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Специфика приветствий, традиционная тематика бесед у русских и других народов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44A7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375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2B6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5C13" w:rsidRPr="00A87876" w14:paraId="4E023DD8" w14:textId="77777777" w:rsidTr="00C74A52">
        <w:trPr>
          <w:trHeight w:val="12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4F4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9213AB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b/>
                <w:sz w:val="24"/>
                <w:szCs w:val="24"/>
                <w:lang w:eastAsia="en-US"/>
              </w:rPr>
              <w:t>Культура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940AB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Типичные орфоэпические ошибки в</w:t>
            </w:r>
          </w:p>
          <w:p w14:paraId="7A02A6C6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 xml:space="preserve"> современной речи </w:t>
            </w:r>
          </w:p>
          <w:p w14:paraId="52C50525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Типичные акцентологические ошибки в современной речи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34929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A993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59000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5C13" w:rsidRPr="00A87876" w14:paraId="4E5728BC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C3F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4927E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AAF1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 xml:space="preserve">Терминология и точность речи. Нормы употребления терминов в научном стиле речи </w:t>
            </w:r>
          </w:p>
          <w:p w14:paraId="670E97BF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Особенности употребления терминов в публицистике, художественной литературе, разговорной речи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5D11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77A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F84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5C13" w:rsidRPr="00A87876" w14:paraId="72D6466C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D77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9C78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4456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 xml:space="preserve">Типичные речевые ошибки‚ связанные с употреблением терминов </w:t>
            </w:r>
          </w:p>
          <w:p w14:paraId="062F93E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Нарушение точности словоупотребления заимствованных слов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AA829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E85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74C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5C13" w:rsidRPr="00A87876" w14:paraId="7A32E05C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8F1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02B31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E83E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Согласование сказуемого с подлежащим</w:t>
            </w:r>
          </w:p>
          <w:p w14:paraId="639B6C83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Нормы построения словосочетаний по типу согласования (</w:t>
            </w:r>
            <w:r w:rsidRPr="00A87876">
              <w:rPr>
                <w:rFonts w:eastAsia="Calibri"/>
                <w:i/>
                <w:sz w:val="24"/>
                <w:szCs w:val="24"/>
                <w:lang w:eastAsia="en-US"/>
              </w:rPr>
              <w:t>маршрутное такси, обеих сестер – обоих братьев</w:t>
            </w:r>
            <w:r w:rsidRPr="00A87876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EBD3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1EA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1D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5C13" w:rsidRPr="00A87876" w14:paraId="0BB255AF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8EB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6ADA4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1DE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 xml:space="preserve">Варианты грамматической нормы: </w:t>
            </w:r>
            <w:r w:rsidRPr="00A8787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согласование сказуемого с подлежащим, выраженным сочетанием слов </w:t>
            </w:r>
            <w:r w:rsidRPr="00A87876">
              <w:rPr>
                <w:rFonts w:eastAsia="Calibri"/>
                <w:i/>
                <w:sz w:val="24"/>
                <w:szCs w:val="24"/>
                <w:lang w:eastAsia="en-US"/>
              </w:rPr>
              <w:t>много, мало, немного, немало, сколько, столько, большинство, меньшинство</w:t>
            </w:r>
          </w:p>
          <w:p w14:paraId="56472E8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Отражение вариантов грамматической нормы в современных грамматических словарях и справочниках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F0A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5FE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B66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5C13" w:rsidRPr="00A87876" w14:paraId="2647AE68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52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089CA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B517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Новые варианты приветствия и прощания, возникшие в СМИ; изменение обращений‚ использования собственных имен; их оценка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A21BA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развитие нравственно – здоровой личности,</w:t>
            </w:r>
            <w:r w:rsidRPr="00A878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развитие культуры эстетического восприятия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0D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564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5C13" w:rsidRPr="00A87876" w14:paraId="206BA2C4" w14:textId="77777777" w:rsidTr="003911E7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A4A6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B381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9923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Речевая агрессия. Этикетные речевые тактики и приёмы в коммуникации‚ помогающие противостоять речевой агрессии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39D1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8EB5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76B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5C13" w:rsidRPr="00A87876" w14:paraId="0163988B" w14:textId="77777777" w:rsidTr="003911E7">
        <w:trPr>
          <w:trHeight w:val="276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C7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A6A0D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C33921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Эффективные приёмы слушания.</w:t>
            </w:r>
          </w:p>
          <w:p w14:paraId="4673A0F9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 xml:space="preserve"> Предтекстовый, текстовый и послетекстовый этапы работы</w:t>
            </w:r>
          </w:p>
          <w:p w14:paraId="5CF33F35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Основные методы, способы и средства получения, переработки информации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CCAA6B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14:paraId="18B2C6BB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окружающего </w:t>
            </w:r>
          </w:p>
          <w:p w14:paraId="1D7EB127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мира,</w:t>
            </w:r>
            <w:r w:rsidRPr="00A878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соответствие этическим нормам культурного общества,</w:t>
            </w:r>
            <w:r w:rsidRPr="00A878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воспитание аккуратности, усидчивости, прилежности,</w:t>
            </w:r>
            <w:r w:rsidRPr="00A878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формирование личностных позитивных качеств школьников</w:t>
            </w:r>
          </w:p>
          <w:p w14:paraId="205EE80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воспитание трудолюбия, чувства коллективизма,</w:t>
            </w:r>
            <w:r w:rsidRPr="00A878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привитие интереса к изучаемому предмету,</w:t>
            </w:r>
            <w:r w:rsidRPr="00A878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воспитание сознательного усвоения дисциплины,</w:t>
            </w:r>
            <w:r w:rsidRPr="00A878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развитие общественно – активной личности,</w:t>
            </w:r>
            <w:r w:rsidRPr="00A87876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A8787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воспитание обязательного отношения к обучению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74919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C4302" w14:textId="77777777" w:rsidR="00C75C13" w:rsidRPr="00A87876" w:rsidRDefault="00C75C13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4E16" w:rsidRPr="00A87876" w14:paraId="5956E462" w14:textId="77777777" w:rsidTr="003911E7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6DD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CF93B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b/>
                <w:sz w:val="24"/>
                <w:szCs w:val="24"/>
                <w:lang w:eastAsia="en-US"/>
              </w:rPr>
              <w:t>Речь. Речевая деятельность. Текст</w:t>
            </w:r>
          </w:p>
          <w:p w14:paraId="735235C8" w14:textId="77777777" w:rsidR="008F4E16" w:rsidRPr="00A87876" w:rsidRDefault="008F4E16" w:rsidP="008F4E16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227B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5A705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898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787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4E16" w:rsidRPr="00A87876" w14:paraId="063316C5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23C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8171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D0BF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Текст как единица языка и речи</w:t>
            </w:r>
          </w:p>
          <w:p w14:paraId="2E00239A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 xml:space="preserve">Структура аргументации: тезис, аргумент. Способы аргументации. </w:t>
            </w:r>
          </w:p>
          <w:p w14:paraId="56629A38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Правила эффективной аргументации. Причины неэффективной аргументации в учебно-научном общении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36EE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11C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EF1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4E16" w:rsidRPr="00A87876" w14:paraId="2763F5AB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547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79A19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7ABD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Доказательство и его структура. Прямые и косвенные доказательства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46D57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3CA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669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4E16" w:rsidRPr="00A87876" w14:paraId="38799E32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DB3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137EE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F5F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Способы опровержения доводов оппонента: критика тезиса, критика аргументов, критика демонстрации</w:t>
            </w:r>
          </w:p>
          <w:p w14:paraId="33625E84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Разговорная речь. Самохарактеристика, самопрезентация, поздравление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C338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04E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EED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4E16" w:rsidRPr="00A87876" w14:paraId="1E9415B4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6FF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CEE83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1B8A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 xml:space="preserve">Научный стиль речи. Специфика оформления проекта </w:t>
            </w:r>
          </w:p>
          <w:p w14:paraId="2CC85207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Особенности работы над рефератом. Слово на защите реферата</w:t>
            </w:r>
          </w:p>
          <w:p w14:paraId="1BFFA8AB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>Учебно-научная дискуссия. Стандартные обороты речи для участия в учебно-научной дискуссии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65E98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C915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8A1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4E16" w:rsidRPr="00A87876" w14:paraId="5D7EFFFC" w14:textId="77777777" w:rsidTr="003911E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C5E" w14:textId="77777777" w:rsidR="008F4E16" w:rsidRPr="008F4E1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F4E16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B91E8" w14:textId="77777777" w:rsidR="008F4E16" w:rsidRPr="008F4E1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05E" w14:textId="77777777" w:rsidR="008F4E16" w:rsidRPr="008F4E1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4E16">
              <w:rPr>
                <w:rFonts w:eastAsia="Calibri"/>
                <w:b/>
                <w:sz w:val="24"/>
                <w:szCs w:val="24"/>
                <w:lang w:eastAsia="en-US"/>
              </w:rPr>
              <w:t>Контрольная работа за курс 8 класса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ECE2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F8F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967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4E16" w:rsidRPr="00A87876" w14:paraId="07E44976" w14:textId="77777777" w:rsidTr="003911E7">
        <w:trPr>
          <w:trHeight w:val="7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F4FE5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7876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8ECDD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3D10C" w14:textId="77777777" w:rsidR="008F4E16" w:rsidRPr="00A87876" w:rsidRDefault="008F4E16" w:rsidP="008F4E16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87876">
              <w:rPr>
                <w:rFonts w:eastAsia="Calibri"/>
                <w:sz w:val="24"/>
                <w:szCs w:val="24"/>
                <w:lang w:eastAsia="en-US"/>
              </w:rPr>
              <w:t xml:space="preserve">Язык художественной литературы.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78F74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723AA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01863" w14:textId="77777777" w:rsidR="008F4E16" w:rsidRPr="00A87876" w:rsidRDefault="008F4E16" w:rsidP="003911E7">
            <w:pPr>
              <w:spacing w:before="100" w:beforeAutospacing="1" w:after="100" w:after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BE2EFE2" w14:textId="77777777" w:rsidR="00FB7413" w:rsidRDefault="00FB7413" w:rsidP="00895F61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14:paraId="2C199DE6" w14:textId="77777777" w:rsidR="00FB7413" w:rsidRPr="00233DEF" w:rsidRDefault="00FB7413" w:rsidP="00895F61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14:paraId="6DCB5080" w14:textId="77777777" w:rsidR="00895F61" w:rsidRPr="00233DEF" w:rsidRDefault="00895F61" w:rsidP="00895F61">
      <w:pPr>
        <w:spacing w:line="276" w:lineRule="auto"/>
        <w:ind w:firstLine="709"/>
        <w:jc w:val="both"/>
        <w:rPr>
          <w:rFonts w:ascii="Calibri" w:eastAsia="Calibri" w:hAnsi="Calibri"/>
          <w:lang w:eastAsia="en-US"/>
        </w:rPr>
      </w:pPr>
      <w:r w:rsidRPr="00233DEF">
        <w:rPr>
          <w:rFonts w:eastAsia="Calibri"/>
          <w:b/>
          <w:lang w:eastAsia="en-US"/>
        </w:rPr>
        <w:t>Примерные темы проектных и исследовательских работ</w:t>
      </w:r>
    </w:p>
    <w:p w14:paraId="2BDC3770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Мы живем в мире знаков. </w:t>
      </w:r>
    </w:p>
    <w:p w14:paraId="3A477DC2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Роль и уместность заимствований в современном русском языке. </w:t>
      </w:r>
    </w:p>
    <w:p w14:paraId="63B04C8C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Понимаем ли мы язык Пушкина? </w:t>
      </w:r>
    </w:p>
    <w:p w14:paraId="7D75853A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Как быть вежливым?</w:t>
      </w:r>
    </w:p>
    <w:p w14:paraId="2084F144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Являются ли жесты универсальным языком человечества?</w:t>
      </w:r>
    </w:p>
    <w:p w14:paraId="27288676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Этикет приветствия в русском и иностранном языках.</w:t>
      </w:r>
    </w:p>
    <w:p w14:paraId="58BB1EA7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Анализ типов заголовков в современных СМИ, видов интервью в современных СМИ.</w:t>
      </w:r>
    </w:p>
    <w:p w14:paraId="1D93D8F1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Язык и юмор.</w:t>
      </w:r>
    </w:p>
    <w:p w14:paraId="4BF65B15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Анализ примеров языковой игры в шутках и анекдотах.</w:t>
      </w:r>
    </w:p>
    <w:p w14:paraId="4511240C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Подготовка сборника «бывальщин», альманаха рассказов, сборника стилизаций, разработка личной странички для школьного портала и др.</w:t>
      </w:r>
    </w:p>
    <w:p w14:paraId="3DA0BE05" w14:textId="77777777" w:rsidR="00895F61" w:rsidRPr="00233DEF" w:rsidRDefault="00895F61" w:rsidP="00895F61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14:paraId="5AA6A19A" w14:textId="77777777" w:rsidR="008E49BC" w:rsidRPr="00233DEF" w:rsidRDefault="008E49BC"/>
    <w:p w14:paraId="45927E57" w14:textId="77777777" w:rsidR="00895F61" w:rsidRPr="00233DEF" w:rsidRDefault="00895F61"/>
    <w:p w14:paraId="2005B0F1" w14:textId="77777777" w:rsidR="00895F61" w:rsidRPr="00233DEF" w:rsidRDefault="00895F61" w:rsidP="00895F61">
      <w:pPr>
        <w:spacing w:line="276" w:lineRule="auto"/>
        <w:jc w:val="center"/>
        <w:rPr>
          <w:rFonts w:eastAsia="Calibri"/>
          <w:b/>
          <w:lang w:eastAsia="en-US"/>
        </w:rPr>
      </w:pPr>
      <w:r w:rsidRPr="00233DEF">
        <w:rPr>
          <w:rFonts w:eastAsia="Calibri"/>
          <w:b/>
          <w:lang w:eastAsia="en-US"/>
        </w:rPr>
        <w:t xml:space="preserve">Система оценивания проектной и исследовательской деятельности </w:t>
      </w:r>
    </w:p>
    <w:p w14:paraId="1561BF28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        При оценивании результатов работы учащихся над проектом необходимо учесть все компоненты проектной деятельности: </w:t>
      </w:r>
    </w:p>
    <w:p w14:paraId="61EF1E72" w14:textId="77777777" w:rsidR="00895F61" w:rsidRPr="00233DEF" w:rsidRDefault="00895F61" w:rsidP="00895F61">
      <w:pPr>
        <w:jc w:val="both"/>
        <w:rPr>
          <w:rFonts w:eastAsia="Calibri"/>
          <w:b/>
          <w:i/>
          <w:lang w:eastAsia="en-US"/>
        </w:rPr>
      </w:pPr>
      <w:r w:rsidRPr="00233DEF">
        <w:rPr>
          <w:rFonts w:eastAsia="Calibri"/>
          <w:b/>
          <w:i/>
          <w:lang w:eastAsia="en-US"/>
        </w:rPr>
        <w:t xml:space="preserve">1) содержательный компонент; </w:t>
      </w:r>
    </w:p>
    <w:p w14:paraId="2D6FEF1B" w14:textId="77777777" w:rsidR="00895F61" w:rsidRPr="00233DEF" w:rsidRDefault="00895F61" w:rsidP="00895F61">
      <w:pPr>
        <w:jc w:val="both"/>
        <w:rPr>
          <w:rFonts w:eastAsia="Calibri"/>
          <w:b/>
          <w:i/>
          <w:lang w:eastAsia="en-US"/>
        </w:rPr>
      </w:pPr>
      <w:r w:rsidRPr="00233DEF">
        <w:rPr>
          <w:rFonts w:eastAsia="Calibri"/>
          <w:b/>
          <w:i/>
          <w:lang w:eastAsia="en-US"/>
        </w:rPr>
        <w:t xml:space="preserve">2) деятельностный компонент; </w:t>
      </w:r>
    </w:p>
    <w:p w14:paraId="3A34A3AB" w14:textId="77777777" w:rsidR="00895F61" w:rsidRPr="00233DEF" w:rsidRDefault="00895F61" w:rsidP="00895F61">
      <w:pPr>
        <w:jc w:val="both"/>
        <w:rPr>
          <w:rFonts w:eastAsia="Calibri"/>
          <w:b/>
          <w:i/>
          <w:lang w:eastAsia="en-US"/>
        </w:rPr>
      </w:pPr>
      <w:r w:rsidRPr="00233DEF">
        <w:rPr>
          <w:rFonts w:eastAsia="Calibri"/>
          <w:b/>
          <w:i/>
          <w:lang w:eastAsia="en-US"/>
        </w:rPr>
        <w:t xml:space="preserve">3) результативный компонент. </w:t>
      </w:r>
    </w:p>
    <w:p w14:paraId="1077AE31" w14:textId="77777777" w:rsidR="00895F61" w:rsidRPr="00233DEF" w:rsidRDefault="00895F61" w:rsidP="00895F61">
      <w:pPr>
        <w:ind w:firstLine="708"/>
        <w:jc w:val="both"/>
        <w:rPr>
          <w:rFonts w:eastAsia="Calibri"/>
          <w:b/>
          <w:i/>
          <w:lang w:eastAsia="en-US"/>
        </w:rPr>
      </w:pPr>
      <w:r w:rsidRPr="00233DEF">
        <w:rPr>
          <w:rFonts w:eastAsia="Calibri"/>
          <w:lang w:eastAsia="en-US"/>
        </w:rPr>
        <w:t xml:space="preserve">При оценивании </w:t>
      </w:r>
      <w:r w:rsidRPr="00233DEF">
        <w:rPr>
          <w:rFonts w:eastAsia="Calibri"/>
          <w:b/>
          <w:lang w:eastAsia="en-US"/>
        </w:rPr>
        <w:t>содержательного компонента</w:t>
      </w:r>
      <w:r w:rsidRPr="00233DEF">
        <w:rPr>
          <w:rFonts w:eastAsia="Calibri"/>
          <w:lang w:eastAsia="en-US"/>
        </w:rPr>
        <w:t xml:space="preserve"> проекта принимаются во внимание следующие критерии: </w:t>
      </w:r>
    </w:p>
    <w:p w14:paraId="5A6243D3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1) </w:t>
      </w:r>
      <w:r w:rsidRPr="00233DEF">
        <w:rPr>
          <w:rFonts w:eastAsia="Calibri"/>
          <w:b/>
          <w:lang w:eastAsia="en-US"/>
        </w:rPr>
        <w:t>значимость</w:t>
      </w:r>
      <w:r w:rsidRPr="00233DEF">
        <w:rPr>
          <w:rFonts w:eastAsia="Calibri"/>
          <w:lang w:eastAsia="en-US"/>
        </w:rPr>
        <w:t xml:space="preserve"> выдвинутой проблемы и ее </w:t>
      </w:r>
      <w:r w:rsidRPr="00233DEF">
        <w:rPr>
          <w:rFonts w:eastAsia="Calibri"/>
          <w:b/>
          <w:lang w:eastAsia="en-US"/>
        </w:rPr>
        <w:t>адекватность</w:t>
      </w:r>
      <w:r w:rsidRPr="00233DEF">
        <w:rPr>
          <w:rFonts w:eastAsia="Calibri"/>
          <w:lang w:eastAsia="en-US"/>
        </w:rPr>
        <w:t xml:space="preserve"> изучаемой тематике; </w:t>
      </w:r>
    </w:p>
    <w:p w14:paraId="06D0CE12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2) </w:t>
      </w:r>
      <w:r w:rsidRPr="00233DEF">
        <w:rPr>
          <w:rFonts w:eastAsia="Calibri"/>
          <w:b/>
          <w:lang w:eastAsia="en-US"/>
        </w:rPr>
        <w:t>правильность выбора</w:t>
      </w:r>
      <w:r w:rsidRPr="00233DEF">
        <w:rPr>
          <w:rFonts w:eastAsia="Calibri"/>
          <w:lang w:eastAsia="en-US"/>
        </w:rPr>
        <w:t xml:space="preserve"> используемых методов исследования; </w:t>
      </w:r>
    </w:p>
    <w:p w14:paraId="137E48E8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3) </w:t>
      </w:r>
      <w:r w:rsidRPr="00233DEF">
        <w:rPr>
          <w:rFonts w:eastAsia="Calibri"/>
          <w:b/>
          <w:lang w:eastAsia="en-US"/>
        </w:rPr>
        <w:t>глубина раскрытия</w:t>
      </w:r>
      <w:r w:rsidRPr="00233DEF">
        <w:rPr>
          <w:rFonts w:eastAsia="Calibri"/>
          <w:lang w:eastAsia="en-US"/>
        </w:rPr>
        <w:t xml:space="preserve"> проблемы, использование знаний из других областей; </w:t>
      </w:r>
    </w:p>
    <w:p w14:paraId="6EBFA0E1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4) </w:t>
      </w:r>
      <w:r w:rsidRPr="00233DEF">
        <w:rPr>
          <w:rFonts w:eastAsia="Calibri"/>
          <w:b/>
          <w:lang w:eastAsia="en-US"/>
        </w:rPr>
        <w:t>доказательность</w:t>
      </w:r>
      <w:r w:rsidRPr="00233DEF">
        <w:rPr>
          <w:rFonts w:eastAsia="Calibri"/>
          <w:lang w:eastAsia="en-US"/>
        </w:rPr>
        <w:t xml:space="preserve"> принимаемых решений; </w:t>
      </w:r>
    </w:p>
    <w:p w14:paraId="488BC535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5) </w:t>
      </w:r>
      <w:r w:rsidRPr="00233DEF">
        <w:rPr>
          <w:rFonts w:eastAsia="Calibri"/>
          <w:b/>
          <w:lang w:eastAsia="en-US"/>
        </w:rPr>
        <w:t>наличие аргументации</w:t>
      </w:r>
      <w:r w:rsidRPr="00233DEF">
        <w:rPr>
          <w:rFonts w:eastAsia="Calibri"/>
          <w:lang w:eastAsia="en-US"/>
        </w:rPr>
        <w:t xml:space="preserve"> выводов и заключений. </w:t>
      </w:r>
    </w:p>
    <w:p w14:paraId="35196AA1" w14:textId="77777777" w:rsidR="00895F61" w:rsidRPr="00233DEF" w:rsidRDefault="00895F61" w:rsidP="00895F61">
      <w:pPr>
        <w:ind w:firstLine="708"/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При оценивании </w:t>
      </w:r>
      <w:r w:rsidRPr="00233DEF">
        <w:rPr>
          <w:rFonts w:eastAsia="Calibri"/>
          <w:b/>
          <w:i/>
          <w:lang w:eastAsia="en-US"/>
        </w:rPr>
        <w:t>деятельностного компонента</w:t>
      </w:r>
      <w:r w:rsidRPr="00233DEF">
        <w:rPr>
          <w:rFonts w:eastAsia="Calibri"/>
          <w:lang w:eastAsia="en-US"/>
        </w:rPr>
        <w:t xml:space="preserve"> принимаются во внимание: </w:t>
      </w:r>
    </w:p>
    <w:p w14:paraId="2B1C7D4E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1) </w:t>
      </w:r>
      <w:r w:rsidRPr="00233DEF">
        <w:rPr>
          <w:rFonts w:eastAsia="Calibri"/>
          <w:b/>
          <w:lang w:eastAsia="en-US"/>
        </w:rPr>
        <w:t>степень участия</w:t>
      </w:r>
      <w:r w:rsidRPr="00233DEF">
        <w:rPr>
          <w:rFonts w:eastAsia="Calibri"/>
          <w:lang w:eastAsia="en-US"/>
        </w:rPr>
        <w:t xml:space="preserve"> каждого исполнителя в ходе выполнения проекта; </w:t>
      </w:r>
    </w:p>
    <w:p w14:paraId="7EFFD281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2) </w:t>
      </w:r>
      <w:r w:rsidRPr="00233DEF">
        <w:rPr>
          <w:rFonts w:eastAsia="Calibri"/>
          <w:b/>
          <w:lang w:eastAsia="en-US"/>
        </w:rPr>
        <w:t>характер взаимодействия</w:t>
      </w:r>
      <w:r w:rsidRPr="00233DEF">
        <w:rPr>
          <w:rFonts w:eastAsia="Calibri"/>
          <w:lang w:eastAsia="en-US"/>
        </w:rPr>
        <w:t xml:space="preserve"> участников проекта. </w:t>
      </w:r>
    </w:p>
    <w:p w14:paraId="373B8F68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           При оценивании результативного компонента проекта учитываются такие критерии, как: </w:t>
      </w:r>
    </w:p>
    <w:p w14:paraId="02F95C08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1) </w:t>
      </w:r>
      <w:r w:rsidRPr="00233DEF">
        <w:rPr>
          <w:rFonts w:eastAsia="Calibri"/>
          <w:b/>
          <w:lang w:eastAsia="en-US"/>
        </w:rPr>
        <w:t>качество формы</w:t>
      </w:r>
      <w:r w:rsidRPr="00233DEF">
        <w:rPr>
          <w:rFonts w:eastAsia="Calibri"/>
          <w:lang w:eastAsia="en-US"/>
        </w:rPr>
        <w:t xml:space="preserve"> предъявления и оформления проекта; </w:t>
      </w:r>
    </w:p>
    <w:p w14:paraId="334C4AD1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2) </w:t>
      </w:r>
      <w:r w:rsidRPr="00233DEF">
        <w:rPr>
          <w:rFonts w:eastAsia="Calibri"/>
          <w:b/>
          <w:lang w:eastAsia="en-US"/>
        </w:rPr>
        <w:t>презентация проекта</w:t>
      </w:r>
      <w:r w:rsidRPr="00233DEF">
        <w:rPr>
          <w:rFonts w:eastAsia="Calibri"/>
          <w:lang w:eastAsia="en-US"/>
        </w:rPr>
        <w:t xml:space="preserve">; </w:t>
      </w:r>
    </w:p>
    <w:p w14:paraId="10DEF857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3) </w:t>
      </w:r>
      <w:r w:rsidRPr="00233DEF">
        <w:rPr>
          <w:rFonts w:eastAsia="Calibri"/>
          <w:b/>
          <w:lang w:eastAsia="en-US"/>
        </w:rPr>
        <w:t>содержательность и аргументированность</w:t>
      </w:r>
      <w:r w:rsidRPr="00233DEF">
        <w:rPr>
          <w:rFonts w:eastAsia="Calibri"/>
          <w:lang w:eastAsia="en-US"/>
        </w:rPr>
        <w:t xml:space="preserve"> ответов на вопросы оппонентов; </w:t>
      </w:r>
    </w:p>
    <w:p w14:paraId="54E9E5DD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4) </w:t>
      </w:r>
      <w:r w:rsidRPr="00233DEF">
        <w:rPr>
          <w:rFonts w:eastAsia="Calibri"/>
          <w:b/>
          <w:lang w:eastAsia="en-US"/>
        </w:rPr>
        <w:t>грамотность изложения</w:t>
      </w:r>
      <w:r w:rsidRPr="00233DEF">
        <w:rPr>
          <w:rFonts w:eastAsia="Calibri"/>
          <w:lang w:eastAsia="en-US"/>
        </w:rPr>
        <w:t xml:space="preserve"> хода исследования и его результатов; </w:t>
      </w:r>
    </w:p>
    <w:p w14:paraId="2C243B55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5) </w:t>
      </w:r>
      <w:r w:rsidRPr="00233DEF">
        <w:rPr>
          <w:rFonts w:eastAsia="Calibri"/>
          <w:b/>
          <w:lang w:eastAsia="en-US"/>
        </w:rPr>
        <w:t>новизна</w:t>
      </w:r>
      <w:r w:rsidRPr="00233DEF">
        <w:rPr>
          <w:rFonts w:eastAsia="Calibri"/>
          <w:lang w:eastAsia="en-US"/>
        </w:rPr>
        <w:t xml:space="preserve"> представляемого проекта. </w:t>
      </w:r>
    </w:p>
    <w:p w14:paraId="050502E0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   Предлагаем использовать следующее распределение баллов при оценивании каждого компонента: </w:t>
      </w: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5407"/>
      </w:tblGrid>
      <w:tr w:rsidR="00895F61" w:rsidRPr="00233DEF" w14:paraId="3512307D" w14:textId="77777777" w:rsidTr="00A411CC">
        <w:tc>
          <w:tcPr>
            <w:tcW w:w="2097" w:type="dxa"/>
          </w:tcPr>
          <w:p w14:paraId="2C4BFA6E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0 баллов</w:t>
            </w:r>
          </w:p>
        </w:tc>
        <w:tc>
          <w:tcPr>
            <w:tcW w:w="5407" w:type="dxa"/>
          </w:tcPr>
          <w:p w14:paraId="79D32A7F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отсутствие данного компонента в проекте</w:t>
            </w:r>
          </w:p>
        </w:tc>
      </w:tr>
      <w:tr w:rsidR="00895F61" w:rsidRPr="00233DEF" w14:paraId="6E066520" w14:textId="77777777" w:rsidTr="00A411CC">
        <w:tc>
          <w:tcPr>
            <w:tcW w:w="2097" w:type="dxa"/>
          </w:tcPr>
          <w:p w14:paraId="15DB0A0C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1 балл</w:t>
            </w:r>
          </w:p>
        </w:tc>
        <w:tc>
          <w:tcPr>
            <w:tcW w:w="5407" w:type="dxa"/>
          </w:tcPr>
          <w:p w14:paraId="0F1D31A6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данного компонента в проекте</w:t>
            </w:r>
          </w:p>
        </w:tc>
      </w:tr>
      <w:tr w:rsidR="00895F61" w:rsidRPr="00233DEF" w14:paraId="5C0B8B44" w14:textId="77777777" w:rsidTr="00A411CC">
        <w:tc>
          <w:tcPr>
            <w:tcW w:w="2097" w:type="dxa"/>
          </w:tcPr>
          <w:p w14:paraId="066262D5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2 балла</w:t>
            </w:r>
          </w:p>
        </w:tc>
        <w:tc>
          <w:tcPr>
            <w:tcW w:w="5407" w:type="dxa"/>
          </w:tcPr>
          <w:p w14:paraId="07762F91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высокий уровень представления данного компонента в проекте</w:t>
            </w:r>
          </w:p>
        </w:tc>
      </w:tr>
    </w:tbl>
    <w:p w14:paraId="41EA9562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</w:p>
    <w:p w14:paraId="5F7196BC" w14:textId="77777777" w:rsidR="00895F61" w:rsidRPr="00233DEF" w:rsidRDefault="00895F61" w:rsidP="00895F61">
      <w:pPr>
        <w:jc w:val="both"/>
        <w:rPr>
          <w:rFonts w:eastAsia="Calibri"/>
          <w:b/>
          <w:lang w:eastAsia="en-US"/>
        </w:rPr>
      </w:pPr>
      <w:r w:rsidRPr="00233DEF">
        <w:rPr>
          <w:rFonts w:eastAsia="Calibri"/>
          <w:b/>
          <w:lang w:eastAsia="en-US"/>
        </w:rPr>
        <w:t xml:space="preserve">Критерии оценивания проектной и исследовательской деятельности учащихся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7"/>
        <w:gridCol w:w="3733"/>
        <w:gridCol w:w="2694"/>
      </w:tblGrid>
      <w:tr w:rsidR="00895F61" w:rsidRPr="00233DEF" w14:paraId="5B80FF39" w14:textId="77777777" w:rsidTr="00A411CC">
        <w:tc>
          <w:tcPr>
            <w:tcW w:w="3427" w:type="dxa"/>
          </w:tcPr>
          <w:p w14:paraId="23B084BD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45E1035A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Компонент проектной деятельности</w:t>
            </w:r>
          </w:p>
        </w:tc>
        <w:tc>
          <w:tcPr>
            <w:tcW w:w="3733" w:type="dxa"/>
          </w:tcPr>
          <w:p w14:paraId="644A727A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Критерии оценивания отдельных характеристик компонента</w:t>
            </w:r>
          </w:p>
        </w:tc>
        <w:tc>
          <w:tcPr>
            <w:tcW w:w="2694" w:type="dxa"/>
          </w:tcPr>
          <w:p w14:paraId="1716A9E9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Баллы</w:t>
            </w:r>
          </w:p>
        </w:tc>
      </w:tr>
      <w:tr w:rsidR="00895F61" w:rsidRPr="00233DEF" w14:paraId="5161BD3A" w14:textId="77777777" w:rsidTr="00A411CC">
        <w:tc>
          <w:tcPr>
            <w:tcW w:w="3427" w:type="dxa"/>
            <w:vMerge w:val="restart"/>
          </w:tcPr>
          <w:p w14:paraId="7ECC14A8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764160E5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452F38BD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3FA074C4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09AC4F55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326C3856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Содержательный</w:t>
            </w:r>
          </w:p>
        </w:tc>
        <w:tc>
          <w:tcPr>
            <w:tcW w:w="3733" w:type="dxa"/>
          </w:tcPr>
          <w:p w14:paraId="7CBA0784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Значимость выдвинутой проблемы и ее адекватность изучаемой тематике</w:t>
            </w:r>
          </w:p>
        </w:tc>
        <w:tc>
          <w:tcPr>
            <w:tcW w:w="2694" w:type="dxa"/>
          </w:tcPr>
          <w:p w14:paraId="07BF4FB6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3BFE22B6" w14:textId="77777777" w:rsidTr="00A411CC">
        <w:tc>
          <w:tcPr>
            <w:tcW w:w="3427" w:type="dxa"/>
            <w:vMerge/>
          </w:tcPr>
          <w:p w14:paraId="2DA5382F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36691BF2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Правильность выбора используемых методов исследования</w:t>
            </w:r>
          </w:p>
        </w:tc>
        <w:tc>
          <w:tcPr>
            <w:tcW w:w="2694" w:type="dxa"/>
          </w:tcPr>
          <w:p w14:paraId="7961E794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12CC2758" w14:textId="77777777" w:rsidTr="00A411CC">
        <w:tc>
          <w:tcPr>
            <w:tcW w:w="3427" w:type="dxa"/>
            <w:vMerge/>
          </w:tcPr>
          <w:p w14:paraId="1F866308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0191E541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Глубина раскрытия проблемы, использование знаний из других областей</w:t>
            </w:r>
          </w:p>
        </w:tc>
        <w:tc>
          <w:tcPr>
            <w:tcW w:w="2694" w:type="dxa"/>
          </w:tcPr>
          <w:p w14:paraId="55149CB1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66FA060E" w14:textId="77777777" w:rsidTr="00A411CC">
        <w:tc>
          <w:tcPr>
            <w:tcW w:w="3427" w:type="dxa"/>
            <w:vMerge/>
          </w:tcPr>
          <w:p w14:paraId="3D0E0F45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5F6C9BA9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Доказательность принимаемых решений</w:t>
            </w:r>
          </w:p>
        </w:tc>
        <w:tc>
          <w:tcPr>
            <w:tcW w:w="2694" w:type="dxa"/>
          </w:tcPr>
          <w:p w14:paraId="649C9B2D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6738F8E9" w14:textId="77777777" w:rsidTr="00A411CC">
        <w:tc>
          <w:tcPr>
            <w:tcW w:w="3427" w:type="dxa"/>
            <w:vMerge/>
          </w:tcPr>
          <w:p w14:paraId="20C738D4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15DBEC84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Наличие аргументированных выводов и заключений</w:t>
            </w:r>
          </w:p>
        </w:tc>
        <w:tc>
          <w:tcPr>
            <w:tcW w:w="2694" w:type="dxa"/>
          </w:tcPr>
          <w:p w14:paraId="310D5314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7AB8F9FD" w14:textId="77777777" w:rsidTr="00A411CC">
        <w:tc>
          <w:tcPr>
            <w:tcW w:w="3427" w:type="dxa"/>
            <w:vMerge w:val="restart"/>
          </w:tcPr>
          <w:p w14:paraId="0FB1E9E6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3766DB92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000240AB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Деятельностный</w:t>
            </w:r>
          </w:p>
        </w:tc>
        <w:tc>
          <w:tcPr>
            <w:tcW w:w="3733" w:type="dxa"/>
          </w:tcPr>
          <w:p w14:paraId="71777E51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 xml:space="preserve">Степень индивидуального участия каждого исполнителя в ходе выполнения проекта </w:t>
            </w:r>
          </w:p>
        </w:tc>
        <w:tc>
          <w:tcPr>
            <w:tcW w:w="2694" w:type="dxa"/>
          </w:tcPr>
          <w:p w14:paraId="1035CAFD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254DE4BD" w14:textId="77777777" w:rsidTr="00A411CC">
        <w:tc>
          <w:tcPr>
            <w:tcW w:w="3427" w:type="dxa"/>
            <w:vMerge/>
          </w:tcPr>
          <w:p w14:paraId="255B53F3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3BB060A1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Характер взаимодействия участников проекта</w:t>
            </w:r>
          </w:p>
        </w:tc>
        <w:tc>
          <w:tcPr>
            <w:tcW w:w="2694" w:type="dxa"/>
          </w:tcPr>
          <w:p w14:paraId="7877C1AC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3E64DBC7" w14:textId="77777777" w:rsidTr="00A411CC">
        <w:tc>
          <w:tcPr>
            <w:tcW w:w="3427" w:type="dxa"/>
            <w:vMerge w:val="restart"/>
          </w:tcPr>
          <w:p w14:paraId="384CE6E0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7941EC66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7116FAC4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199F18D5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</w:p>
          <w:p w14:paraId="07885EF3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Результативный</w:t>
            </w:r>
          </w:p>
        </w:tc>
        <w:tc>
          <w:tcPr>
            <w:tcW w:w="3733" w:type="dxa"/>
          </w:tcPr>
          <w:p w14:paraId="15AF5344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Форма предъявления проекта и качество его оформления</w:t>
            </w:r>
          </w:p>
        </w:tc>
        <w:tc>
          <w:tcPr>
            <w:tcW w:w="2694" w:type="dxa"/>
          </w:tcPr>
          <w:p w14:paraId="021A1A05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747AD27F" w14:textId="77777777" w:rsidTr="00A411CC">
        <w:tc>
          <w:tcPr>
            <w:tcW w:w="3427" w:type="dxa"/>
            <w:vMerge/>
          </w:tcPr>
          <w:p w14:paraId="3E503058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255B82A7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Презентация проекта</w:t>
            </w:r>
          </w:p>
        </w:tc>
        <w:tc>
          <w:tcPr>
            <w:tcW w:w="2694" w:type="dxa"/>
          </w:tcPr>
          <w:p w14:paraId="42AFFC9C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79628377" w14:textId="77777777" w:rsidTr="00A411CC">
        <w:tc>
          <w:tcPr>
            <w:tcW w:w="3427" w:type="dxa"/>
            <w:vMerge/>
          </w:tcPr>
          <w:p w14:paraId="26EA4C92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05884F64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Содержательность и аргументированность ответов на вопросы оппонентов</w:t>
            </w:r>
          </w:p>
        </w:tc>
        <w:tc>
          <w:tcPr>
            <w:tcW w:w="2694" w:type="dxa"/>
          </w:tcPr>
          <w:p w14:paraId="595A5457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578444C5" w14:textId="77777777" w:rsidTr="00A411CC">
        <w:tc>
          <w:tcPr>
            <w:tcW w:w="3427" w:type="dxa"/>
            <w:vMerge/>
          </w:tcPr>
          <w:p w14:paraId="535A61B8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4D63A27D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Грамотное изложение самого хода исследования и интерпретация его результатов</w:t>
            </w:r>
          </w:p>
        </w:tc>
        <w:tc>
          <w:tcPr>
            <w:tcW w:w="2694" w:type="dxa"/>
          </w:tcPr>
          <w:p w14:paraId="025D7CAA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6700B7F0" w14:textId="77777777" w:rsidTr="00A411CC">
        <w:tc>
          <w:tcPr>
            <w:tcW w:w="3427" w:type="dxa"/>
            <w:vMerge/>
          </w:tcPr>
          <w:p w14:paraId="084F308F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3" w:type="dxa"/>
          </w:tcPr>
          <w:p w14:paraId="61069326" w14:textId="77777777" w:rsidR="00895F61" w:rsidRPr="00233DEF" w:rsidRDefault="00895F61" w:rsidP="00A411CC">
            <w:pPr>
              <w:jc w:val="both"/>
              <w:rPr>
                <w:rFonts w:eastAsia="Calibri"/>
                <w:lang w:eastAsia="en-US"/>
              </w:rPr>
            </w:pPr>
            <w:r w:rsidRPr="00233DEF">
              <w:rPr>
                <w:rFonts w:eastAsia="Calibri"/>
                <w:lang w:eastAsia="en-US"/>
              </w:rPr>
              <w:t>Новизна представляемого проекта</w:t>
            </w:r>
          </w:p>
        </w:tc>
        <w:tc>
          <w:tcPr>
            <w:tcW w:w="2694" w:type="dxa"/>
          </w:tcPr>
          <w:p w14:paraId="5447F14B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0-2</w:t>
            </w:r>
          </w:p>
        </w:tc>
      </w:tr>
      <w:tr w:rsidR="00895F61" w:rsidRPr="00233DEF" w14:paraId="0982A5C4" w14:textId="77777777" w:rsidTr="00A411CC">
        <w:tc>
          <w:tcPr>
            <w:tcW w:w="7160" w:type="dxa"/>
            <w:gridSpan w:val="2"/>
          </w:tcPr>
          <w:p w14:paraId="219D6F65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Максимальный балл                                                </w:t>
            </w:r>
          </w:p>
        </w:tc>
        <w:tc>
          <w:tcPr>
            <w:tcW w:w="2694" w:type="dxa"/>
          </w:tcPr>
          <w:p w14:paraId="2FC73D2D" w14:textId="77777777" w:rsidR="00895F61" w:rsidRPr="00233DEF" w:rsidRDefault="00895F61" w:rsidP="00A411CC">
            <w:pPr>
              <w:jc w:val="both"/>
              <w:rPr>
                <w:rFonts w:eastAsia="Calibri"/>
                <w:b/>
                <w:lang w:eastAsia="en-US"/>
              </w:rPr>
            </w:pPr>
            <w:r w:rsidRPr="00233DEF">
              <w:rPr>
                <w:rFonts w:eastAsia="Calibri"/>
                <w:b/>
                <w:lang w:eastAsia="en-US"/>
              </w:rPr>
              <w:t>24</w:t>
            </w:r>
          </w:p>
        </w:tc>
      </w:tr>
    </w:tbl>
    <w:p w14:paraId="741E0F71" w14:textId="77777777" w:rsidR="00895F61" w:rsidRPr="00233DEF" w:rsidRDefault="00895F61" w:rsidP="00895F61">
      <w:pPr>
        <w:jc w:val="both"/>
        <w:rPr>
          <w:rFonts w:eastAsia="Calibri"/>
          <w:b/>
          <w:lang w:eastAsia="en-US"/>
        </w:rPr>
      </w:pPr>
    </w:p>
    <w:p w14:paraId="40434794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b/>
          <w:lang w:eastAsia="en-US"/>
        </w:rPr>
        <w:t xml:space="preserve">              Шкала перевода баллов в школьную отметку:</w:t>
      </w:r>
    </w:p>
    <w:p w14:paraId="701DD766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              0—6 баллов — «неудовлетворительно»; </w:t>
      </w:r>
    </w:p>
    <w:p w14:paraId="43DD4DB4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              7—12 баллов — «удовлетворительно»; </w:t>
      </w:r>
    </w:p>
    <w:p w14:paraId="1BFAD0BA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             13—18 баллов — «хорошо»; </w:t>
      </w:r>
    </w:p>
    <w:p w14:paraId="00263D5A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             19—24 балла — «отлично». </w:t>
      </w:r>
    </w:p>
    <w:p w14:paraId="560C47A3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</w:p>
    <w:p w14:paraId="30251CEC" w14:textId="77777777" w:rsidR="00895F61" w:rsidRPr="00233DEF" w:rsidRDefault="00895F61" w:rsidP="00895F61">
      <w:pPr>
        <w:jc w:val="center"/>
        <w:rPr>
          <w:rFonts w:eastAsia="Calibri"/>
          <w:b/>
          <w:lang w:eastAsia="en-US"/>
        </w:rPr>
      </w:pPr>
      <w:r w:rsidRPr="00233DEF">
        <w:rPr>
          <w:rFonts w:eastAsia="Calibri"/>
          <w:b/>
          <w:lang w:eastAsia="en-US"/>
        </w:rPr>
        <w:t>Список учебно-методической литературы</w:t>
      </w:r>
    </w:p>
    <w:p w14:paraId="1AD35065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1. Русский родной язык: 8 класс: учебное пособие для общеобразовательных организаций / [О. М. Александрова, О. В. Загоровская, С. И. Богданов и др.]. — М.: Просвещение, 2018. </w:t>
      </w:r>
    </w:p>
    <w:p w14:paraId="37BFF12F" w14:textId="77777777" w:rsidR="00895F61" w:rsidRPr="00233DEF" w:rsidRDefault="00895F61" w:rsidP="00895F61">
      <w:pPr>
        <w:jc w:val="both"/>
        <w:rPr>
          <w:rFonts w:eastAsia="Calibri"/>
          <w:lang w:val="en-US" w:eastAsia="en-US"/>
        </w:rPr>
      </w:pPr>
      <w:r w:rsidRPr="00233DEF">
        <w:rPr>
          <w:rFonts w:eastAsia="Calibri"/>
          <w:lang w:eastAsia="en-US"/>
        </w:rPr>
        <w:t xml:space="preserve">2. 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233DEF">
        <w:rPr>
          <w:rFonts w:eastAsia="Calibri"/>
          <w:lang w:val="en-US" w:eastAsia="en-US"/>
        </w:rPr>
        <w:t xml:space="preserve">URL: </w:t>
      </w:r>
      <w:hyperlink r:id="rId6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http://fgosreestr.ru/registry/primernayarabochaya-programma-po-uchebnomu-predmetu-russkij-rodnoj-yazyk-dlyaobshheobrazovatelnyh-organizatsij-5-9-klassov</w:t>
        </w:r>
      </w:hyperlink>
      <w:r w:rsidRPr="00233DEF">
        <w:rPr>
          <w:rFonts w:eastAsia="Calibri"/>
          <w:lang w:val="en-US" w:eastAsia="en-US"/>
        </w:rPr>
        <w:t xml:space="preserve">. </w:t>
      </w:r>
    </w:p>
    <w:p w14:paraId="59945E48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3. Русский родной язык. 8 класс. Методическое пособие / [О. М. Александрова, О. В. Загоровская, Ю. Н. Гостева и др.] URL: </w:t>
      </w:r>
      <w:hyperlink r:id="rId7" w:history="1">
        <w:r w:rsidRPr="00233DEF">
          <w:rPr>
            <w:rFonts w:eastAsia="Calibri"/>
            <w:color w:val="0000FF"/>
            <w:u w:val="single"/>
            <w:lang w:eastAsia="en-US"/>
          </w:rPr>
          <w:t>http://uchlit.com</w:t>
        </w:r>
      </w:hyperlink>
      <w:r w:rsidRPr="00233DEF">
        <w:rPr>
          <w:rFonts w:eastAsia="Calibri"/>
          <w:lang w:eastAsia="en-US"/>
        </w:rPr>
        <w:t xml:space="preserve">. </w:t>
      </w:r>
    </w:p>
    <w:p w14:paraId="2BF1D191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</w:p>
    <w:p w14:paraId="7701603E" w14:textId="77777777" w:rsidR="00C75C13" w:rsidRDefault="00C75C13" w:rsidP="00895F61">
      <w:pPr>
        <w:jc w:val="center"/>
        <w:rPr>
          <w:rFonts w:eastAsia="Calibri"/>
          <w:b/>
          <w:lang w:eastAsia="en-US"/>
        </w:rPr>
      </w:pPr>
    </w:p>
    <w:p w14:paraId="0AD6300D" w14:textId="77777777" w:rsidR="00895F61" w:rsidRPr="00233DEF" w:rsidRDefault="00895F61" w:rsidP="00895F61">
      <w:pPr>
        <w:jc w:val="center"/>
        <w:rPr>
          <w:rFonts w:eastAsia="Calibri"/>
          <w:b/>
          <w:lang w:eastAsia="en-US"/>
        </w:rPr>
      </w:pPr>
      <w:r w:rsidRPr="00233DEF">
        <w:rPr>
          <w:rFonts w:eastAsia="Calibri"/>
          <w:b/>
          <w:lang w:eastAsia="en-US"/>
        </w:rPr>
        <w:t>Интернет-ресурсы</w:t>
      </w:r>
    </w:p>
    <w:p w14:paraId="55FE0A35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Азбучные истины. </w:t>
      </w:r>
      <w:r w:rsidRPr="00233DEF">
        <w:rPr>
          <w:rFonts w:eastAsia="Calibri"/>
          <w:lang w:val="en-US" w:eastAsia="en-US"/>
        </w:rPr>
        <w:t>URL</w:t>
      </w:r>
      <w:r w:rsidRPr="00233DEF">
        <w:rPr>
          <w:rFonts w:eastAsia="Calibri"/>
          <w:lang w:eastAsia="en-US"/>
        </w:rPr>
        <w:t xml:space="preserve">: </w:t>
      </w:r>
      <w:hyperlink r:id="rId8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233DEF">
          <w:rPr>
            <w:rFonts w:eastAsia="Calibri"/>
            <w:color w:val="0000FF"/>
            <w:u w:val="single"/>
            <w:lang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gramota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  <w:r w:rsidRPr="00233DEF">
          <w:rPr>
            <w:rFonts w:eastAsia="Calibri"/>
            <w:color w:val="0000FF"/>
            <w:u w:val="single"/>
            <w:lang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class</w:t>
        </w:r>
        <w:r w:rsidRPr="00233DEF">
          <w:rPr>
            <w:rFonts w:eastAsia="Calibri"/>
            <w:color w:val="0000FF"/>
            <w:u w:val="single"/>
            <w:lang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istiny</w:t>
        </w:r>
      </w:hyperlink>
    </w:p>
    <w:p w14:paraId="0DDA88E5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Академический орфографический словарь. </w:t>
      </w:r>
      <w:r w:rsidRPr="00233DEF">
        <w:rPr>
          <w:rFonts w:eastAsia="Calibri"/>
          <w:lang w:val="en-US" w:eastAsia="en-US"/>
        </w:rPr>
        <w:t>URL</w:t>
      </w:r>
      <w:r w:rsidRPr="00233DEF">
        <w:rPr>
          <w:rFonts w:eastAsia="Calibri"/>
          <w:lang w:eastAsia="en-US"/>
        </w:rPr>
        <w:t xml:space="preserve">: </w:t>
      </w:r>
      <w:hyperlink r:id="rId9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233DEF">
          <w:rPr>
            <w:rFonts w:eastAsia="Calibri"/>
            <w:color w:val="0000FF"/>
            <w:u w:val="single"/>
            <w:lang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gramota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  <w:r w:rsidRPr="00233DEF">
          <w:rPr>
            <w:rFonts w:eastAsia="Calibri"/>
            <w:color w:val="0000FF"/>
            <w:u w:val="single"/>
            <w:lang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slovari</w:t>
        </w:r>
        <w:r w:rsidRPr="00233DEF">
          <w:rPr>
            <w:rFonts w:eastAsia="Calibri"/>
            <w:color w:val="0000FF"/>
            <w:u w:val="single"/>
            <w:lang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info</w:t>
        </w:r>
        <w:r w:rsidRPr="00233DEF">
          <w:rPr>
            <w:rFonts w:eastAsia="Calibri"/>
            <w:color w:val="0000FF"/>
            <w:u w:val="single"/>
            <w:lang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lop</w:t>
        </w:r>
      </w:hyperlink>
    </w:p>
    <w:p w14:paraId="13C2736A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Вавилонская башня. Базы данных по словарям C. И. Ожегова, А. А. Зализняка, М. Фасмера. URL: </w:t>
      </w:r>
      <w:hyperlink r:id="rId10" w:history="1">
        <w:r w:rsidRPr="00233DEF">
          <w:rPr>
            <w:rFonts w:eastAsia="Calibri"/>
            <w:color w:val="0000FF"/>
            <w:u w:val="single"/>
            <w:lang w:eastAsia="en-US"/>
          </w:rPr>
          <w:t>http://starling.rinet.ru/indexru.htm</w:t>
        </w:r>
      </w:hyperlink>
    </w:p>
    <w:p w14:paraId="25D26228" w14:textId="77777777" w:rsidR="00895F61" w:rsidRPr="00233DEF" w:rsidRDefault="00895F61" w:rsidP="00895F61">
      <w:pPr>
        <w:jc w:val="both"/>
        <w:rPr>
          <w:rFonts w:eastAsia="Calibri"/>
          <w:lang w:val="en-US" w:eastAsia="en-US"/>
        </w:rPr>
      </w:pPr>
      <w:r w:rsidRPr="00233DEF">
        <w:rPr>
          <w:rFonts w:eastAsia="Calibri"/>
          <w:lang w:eastAsia="en-US"/>
        </w:rPr>
        <w:lastRenderedPageBreak/>
        <w:t xml:space="preserve">Вишнякова О. В. Словарь паронимов русского языка. </w:t>
      </w:r>
      <w:r w:rsidRPr="00233DEF">
        <w:rPr>
          <w:rFonts w:eastAsia="Calibri"/>
          <w:lang w:val="en-US" w:eastAsia="en-US"/>
        </w:rPr>
        <w:t xml:space="preserve">URL: </w:t>
      </w:r>
      <w:hyperlink r:id="rId11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https://classes.ru/grammar/122.Vishnyakova</w:t>
        </w:r>
      </w:hyperlink>
    </w:p>
    <w:p w14:paraId="130C584C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Древнерусские берестяные грамоты. URL: </w:t>
      </w:r>
      <w:hyperlink r:id="rId12" w:history="1">
        <w:r w:rsidRPr="00233DEF">
          <w:rPr>
            <w:rFonts w:eastAsia="Calibri"/>
            <w:color w:val="0000FF"/>
            <w:u w:val="single"/>
            <w:lang w:eastAsia="en-US"/>
          </w:rPr>
          <w:t>http://gramoty.ru</w:t>
        </w:r>
      </w:hyperlink>
    </w:p>
    <w:p w14:paraId="5BA42530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Какие бывают словари. </w:t>
      </w:r>
      <w:r w:rsidRPr="00233DEF">
        <w:rPr>
          <w:rFonts w:eastAsia="Calibri"/>
          <w:lang w:val="en-US" w:eastAsia="en-US"/>
        </w:rPr>
        <w:t>URL</w:t>
      </w:r>
      <w:r w:rsidRPr="00233DEF">
        <w:rPr>
          <w:rFonts w:eastAsia="Calibri"/>
          <w:lang w:eastAsia="en-US"/>
        </w:rPr>
        <w:t xml:space="preserve">: </w:t>
      </w:r>
      <w:hyperlink r:id="rId13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233DEF">
          <w:rPr>
            <w:rFonts w:eastAsia="Calibri"/>
            <w:color w:val="0000FF"/>
            <w:u w:val="single"/>
            <w:lang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gramota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  <w:r w:rsidRPr="00233DEF">
          <w:rPr>
            <w:rFonts w:eastAsia="Calibri"/>
            <w:color w:val="0000FF"/>
            <w:u w:val="single"/>
            <w:lang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slovari</w:t>
        </w:r>
        <w:r w:rsidRPr="00233DEF">
          <w:rPr>
            <w:rFonts w:eastAsia="Calibri"/>
            <w:color w:val="0000FF"/>
            <w:u w:val="single"/>
            <w:lang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types</w:t>
        </w:r>
      </w:hyperlink>
    </w:p>
    <w:p w14:paraId="43338A83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Кругосвет — универсальная энциклопедия. </w:t>
      </w:r>
      <w:r w:rsidRPr="00233DEF">
        <w:rPr>
          <w:rFonts w:eastAsia="Calibri"/>
          <w:lang w:val="en-US" w:eastAsia="en-US"/>
        </w:rPr>
        <w:t>URL</w:t>
      </w:r>
      <w:r w:rsidRPr="00233DEF">
        <w:rPr>
          <w:rFonts w:eastAsia="Calibri"/>
          <w:lang w:eastAsia="en-US"/>
        </w:rPr>
        <w:t xml:space="preserve">: </w:t>
      </w:r>
      <w:hyperlink r:id="rId14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233DEF">
          <w:rPr>
            <w:rFonts w:eastAsia="Calibri"/>
            <w:color w:val="0000FF"/>
            <w:u w:val="single"/>
            <w:lang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www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krugosvet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</w:hyperlink>
    </w:p>
    <w:p w14:paraId="2B55A8E5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Культура письменной речи. URL: </w:t>
      </w:r>
      <w:hyperlink r:id="rId15" w:history="1">
        <w:r w:rsidRPr="00233DEF">
          <w:rPr>
            <w:rFonts w:eastAsia="Calibri"/>
            <w:color w:val="0000FF"/>
            <w:u w:val="single"/>
            <w:lang w:eastAsia="en-US"/>
          </w:rPr>
          <w:t>http://gramma.ru</w:t>
        </w:r>
      </w:hyperlink>
    </w:p>
    <w:p w14:paraId="103D22D9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Лингвистика для школьников. </w:t>
      </w:r>
      <w:r w:rsidRPr="00233DEF">
        <w:rPr>
          <w:rFonts w:eastAsia="Calibri"/>
          <w:lang w:val="en-US" w:eastAsia="en-US"/>
        </w:rPr>
        <w:t>URL</w:t>
      </w:r>
      <w:r w:rsidRPr="00233DEF">
        <w:rPr>
          <w:rFonts w:eastAsia="Calibri"/>
          <w:lang w:eastAsia="en-US"/>
        </w:rPr>
        <w:t xml:space="preserve">: </w:t>
      </w:r>
      <w:hyperlink r:id="rId16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233DEF">
          <w:rPr>
            <w:rFonts w:eastAsia="Calibri"/>
            <w:color w:val="0000FF"/>
            <w:u w:val="single"/>
            <w:lang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www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lingling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</w:hyperlink>
    </w:p>
    <w:p w14:paraId="146EA784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Мир русского слова. </w:t>
      </w:r>
      <w:r w:rsidRPr="00233DEF">
        <w:rPr>
          <w:rFonts w:eastAsia="Calibri"/>
          <w:lang w:val="en-US" w:eastAsia="en-US"/>
        </w:rPr>
        <w:t>URL</w:t>
      </w:r>
      <w:r w:rsidRPr="00233DEF">
        <w:rPr>
          <w:rFonts w:eastAsia="Calibri"/>
          <w:lang w:eastAsia="en-US"/>
        </w:rPr>
        <w:t xml:space="preserve">: </w:t>
      </w:r>
      <w:hyperlink r:id="rId17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233DEF">
          <w:rPr>
            <w:rFonts w:eastAsia="Calibri"/>
            <w:color w:val="0000FF"/>
            <w:u w:val="single"/>
            <w:lang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gramota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  <w:r w:rsidRPr="00233DEF">
          <w:rPr>
            <w:rFonts w:eastAsia="Calibri"/>
            <w:color w:val="0000FF"/>
            <w:u w:val="single"/>
            <w:lang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biblio</w:t>
        </w:r>
        <w:r w:rsidRPr="00233DEF">
          <w:rPr>
            <w:rFonts w:eastAsia="Calibri"/>
            <w:color w:val="0000FF"/>
            <w:u w:val="single"/>
            <w:lang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magazines</w:t>
        </w:r>
        <w:r w:rsidRPr="00233DEF">
          <w:rPr>
            <w:rFonts w:eastAsia="Calibri"/>
            <w:color w:val="0000FF"/>
            <w:u w:val="single"/>
            <w:lang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mrs</w:t>
        </w:r>
      </w:hyperlink>
    </w:p>
    <w:p w14:paraId="741D2DC5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Образовательный портал Национального корпуса русского языка. </w:t>
      </w:r>
      <w:r w:rsidRPr="00233DEF">
        <w:rPr>
          <w:rFonts w:eastAsia="Calibri"/>
          <w:lang w:val="en-US" w:eastAsia="en-US"/>
        </w:rPr>
        <w:t>URL</w:t>
      </w:r>
      <w:r w:rsidRPr="00233DEF">
        <w:rPr>
          <w:rFonts w:eastAsia="Calibri"/>
          <w:lang w:eastAsia="en-US"/>
        </w:rPr>
        <w:t xml:space="preserve">: </w:t>
      </w:r>
      <w:hyperlink r:id="rId18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233DEF">
          <w:rPr>
            <w:rFonts w:eastAsia="Calibri"/>
            <w:color w:val="0000FF"/>
            <w:u w:val="single"/>
            <w:lang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studiorum</w:t>
        </w:r>
        <w:r w:rsidRPr="00233DEF">
          <w:rPr>
            <w:rFonts w:eastAsia="Calibri"/>
            <w:color w:val="0000FF"/>
            <w:u w:val="single"/>
            <w:lang w:eastAsia="en-US"/>
          </w:rPr>
          <w:t>-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ruscorpora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</w:hyperlink>
    </w:p>
    <w:p w14:paraId="1E71CEF6" w14:textId="77777777" w:rsidR="00895F61" w:rsidRPr="00032049" w:rsidRDefault="00895F61" w:rsidP="00895F61">
      <w:pPr>
        <w:jc w:val="both"/>
        <w:rPr>
          <w:rFonts w:eastAsia="Calibri"/>
          <w:lang w:val="en-US" w:eastAsia="en-US"/>
        </w:rPr>
      </w:pPr>
      <w:r w:rsidRPr="00233DEF">
        <w:rPr>
          <w:rFonts w:eastAsia="Calibri"/>
          <w:lang w:eastAsia="en-US"/>
        </w:rPr>
        <w:t xml:space="preserve">Обучающий корпус русского языка. </w:t>
      </w:r>
      <w:r w:rsidRPr="00233DEF">
        <w:rPr>
          <w:rFonts w:eastAsia="Calibri"/>
          <w:lang w:val="en-US" w:eastAsia="en-US"/>
        </w:rPr>
        <w:t>URL</w:t>
      </w:r>
      <w:r w:rsidRPr="00032049">
        <w:rPr>
          <w:rFonts w:eastAsia="Calibri"/>
          <w:lang w:val="en-US" w:eastAsia="en-US"/>
        </w:rPr>
        <w:t xml:space="preserve">: </w:t>
      </w:r>
      <w:hyperlink r:id="rId19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www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ruscorpora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search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-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school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html</w:t>
        </w:r>
      </w:hyperlink>
    </w:p>
    <w:p w14:paraId="0F1D7888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Первое сентября. </w:t>
      </w:r>
      <w:r w:rsidRPr="00233DEF">
        <w:rPr>
          <w:rFonts w:eastAsia="Calibri"/>
          <w:lang w:val="en-US" w:eastAsia="en-US"/>
        </w:rPr>
        <w:t>URL</w:t>
      </w:r>
      <w:r w:rsidRPr="00233DEF">
        <w:rPr>
          <w:rFonts w:eastAsia="Calibri"/>
          <w:lang w:eastAsia="en-US"/>
        </w:rPr>
        <w:t xml:space="preserve">: </w:t>
      </w:r>
      <w:hyperlink r:id="rId20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233DEF">
          <w:rPr>
            <w:rFonts w:eastAsia="Calibri"/>
            <w:color w:val="0000FF"/>
            <w:u w:val="single"/>
            <w:lang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rus</w:t>
        </w:r>
        <w:r w:rsidRPr="00233DEF">
          <w:rPr>
            <w:rFonts w:eastAsia="Calibri"/>
            <w:color w:val="0000FF"/>
            <w:u w:val="single"/>
            <w:lang w:eastAsia="en-US"/>
          </w:rPr>
          <w:t>.1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september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</w:hyperlink>
    </w:p>
    <w:p w14:paraId="78A59F9E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Портал «Русские словари». URL: </w:t>
      </w:r>
      <w:hyperlink r:id="rId21" w:history="1">
        <w:r w:rsidRPr="00233DEF">
          <w:rPr>
            <w:rFonts w:eastAsia="Calibri"/>
            <w:color w:val="0000FF"/>
            <w:u w:val="single"/>
            <w:lang w:eastAsia="en-US"/>
          </w:rPr>
          <w:t>http://slovari.ru</w:t>
        </w:r>
      </w:hyperlink>
    </w:p>
    <w:p w14:paraId="04E962AB" w14:textId="77777777" w:rsidR="00895F61" w:rsidRPr="00233DEF" w:rsidRDefault="00895F61" w:rsidP="00895F61">
      <w:pPr>
        <w:jc w:val="both"/>
        <w:rPr>
          <w:rFonts w:eastAsia="Calibri"/>
          <w:lang w:val="en-US" w:eastAsia="en-US"/>
        </w:rPr>
      </w:pPr>
      <w:r w:rsidRPr="00233DEF">
        <w:rPr>
          <w:rFonts w:eastAsia="Calibri"/>
          <w:lang w:eastAsia="en-US"/>
        </w:rPr>
        <w:t xml:space="preserve">Православная библиотека: справочники, энциклопедии, словари. </w:t>
      </w:r>
      <w:r w:rsidRPr="00233DEF">
        <w:rPr>
          <w:rFonts w:eastAsia="Calibri"/>
          <w:lang w:val="en-US" w:eastAsia="en-US"/>
        </w:rPr>
        <w:t xml:space="preserve">URL: </w:t>
      </w:r>
      <w:hyperlink r:id="rId22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https://azbyka.ru/otechnik/Spravochniki</w:t>
        </w:r>
      </w:hyperlink>
    </w:p>
    <w:p w14:paraId="087AEDC0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Русская виртуальная библиотека. URL: http://www.rvb.ru Русская речь. URL: </w:t>
      </w:r>
      <w:hyperlink r:id="rId23" w:history="1">
        <w:r w:rsidRPr="00233DEF">
          <w:rPr>
            <w:rFonts w:eastAsia="Calibri"/>
            <w:color w:val="0000FF"/>
            <w:u w:val="single"/>
            <w:lang w:eastAsia="en-US"/>
          </w:rPr>
          <w:t>http://gramota.ru/biblio/magazines/rr/</w:t>
        </w:r>
      </w:hyperlink>
    </w:p>
    <w:p w14:paraId="6EFF97FE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Русский филологический портал. URL: http://www.philology.ru </w:t>
      </w:r>
    </w:p>
    <w:p w14:paraId="5E76E2C8" w14:textId="77777777" w:rsidR="00895F61" w:rsidRPr="00032049" w:rsidRDefault="00895F61" w:rsidP="00895F61">
      <w:pPr>
        <w:jc w:val="both"/>
        <w:rPr>
          <w:rFonts w:eastAsia="Calibri"/>
          <w:lang w:val="en-US" w:eastAsia="en-US"/>
        </w:rPr>
      </w:pPr>
      <w:r w:rsidRPr="00233DEF">
        <w:rPr>
          <w:rFonts w:eastAsia="Calibri"/>
          <w:lang w:eastAsia="en-US"/>
        </w:rPr>
        <w:t xml:space="preserve">Русский язык в школе. </w:t>
      </w:r>
      <w:r w:rsidRPr="00233DEF">
        <w:rPr>
          <w:rFonts w:eastAsia="Calibri"/>
          <w:lang w:val="en-US" w:eastAsia="en-US"/>
        </w:rPr>
        <w:t>URL</w:t>
      </w:r>
      <w:r w:rsidRPr="00032049">
        <w:rPr>
          <w:rFonts w:eastAsia="Calibri"/>
          <w:lang w:val="en-US" w:eastAsia="en-US"/>
        </w:rPr>
        <w:t xml:space="preserve">: </w:t>
      </w:r>
      <w:hyperlink r:id="rId24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gramota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biblio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magazines</w:t>
        </w:r>
        <w:r w:rsidRPr="00032049">
          <w:rPr>
            <w:rFonts w:eastAsia="Calibri"/>
            <w:color w:val="0000FF"/>
            <w:u w:val="single"/>
            <w:lang w:val="en-US" w:eastAsia="en-US"/>
          </w:rPr>
          <w:t>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riash</w:t>
        </w:r>
      </w:hyperlink>
    </w:p>
    <w:p w14:paraId="11E70812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Cловарь сокращений русского языка. URL: </w:t>
      </w:r>
      <w:hyperlink r:id="rId25" w:history="1">
        <w:r w:rsidRPr="00233DEF">
          <w:rPr>
            <w:rFonts w:eastAsia="Calibri"/>
            <w:color w:val="0000FF"/>
            <w:u w:val="single"/>
            <w:lang w:eastAsia="en-US"/>
          </w:rPr>
          <w:t>http://www.sokr.ru</w:t>
        </w:r>
      </w:hyperlink>
    </w:p>
    <w:p w14:paraId="672D6637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Словари и энциклопедии GUFO.ME. URL: </w:t>
      </w:r>
      <w:hyperlink r:id="rId26" w:history="1">
        <w:r w:rsidRPr="00233DEF">
          <w:rPr>
            <w:rFonts w:eastAsia="Calibri"/>
            <w:color w:val="0000FF"/>
            <w:u w:val="single"/>
            <w:lang w:eastAsia="en-US"/>
          </w:rPr>
          <w:t>https://gufo.me</w:t>
        </w:r>
      </w:hyperlink>
    </w:p>
    <w:p w14:paraId="53B7375A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Словари и энциклопедии на Академике. </w:t>
      </w:r>
      <w:r w:rsidRPr="00233DEF">
        <w:rPr>
          <w:rFonts w:eastAsia="Calibri"/>
          <w:lang w:val="en-US" w:eastAsia="en-US"/>
        </w:rPr>
        <w:t>URL</w:t>
      </w:r>
      <w:r w:rsidRPr="00233DEF">
        <w:rPr>
          <w:rFonts w:eastAsia="Calibri"/>
          <w:lang w:eastAsia="en-US"/>
        </w:rPr>
        <w:t xml:space="preserve">: </w:t>
      </w:r>
      <w:hyperlink r:id="rId27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233DEF">
          <w:rPr>
            <w:rFonts w:eastAsia="Calibri"/>
            <w:color w:val="0000FF"/>
            <w:u w:val="single"/>
            <w:lang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dic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academic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</w:hyperlink>
    </w:p>
    <w:p w14:paraId="36D35CB3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Словари, созданные на основе Национального корпуса русского языка (проект ИРЯ РАН). URL: http://dict.ruslang.ru Словарь молодежного сленга. URL: </w:t>
      </w:r>
      <w:hyperlink r:id="rId28" w:history="1">
        <w:r w:rsidRPr="00233DEF">
          <w:rPr>
            <w:rFonts w:eastAsia="Calibri"/>
            <w:color w:val="0000FF"/>
            <w:u w:val="single"/>
            <w:lang w:eastAsia="en-US"/>
          </w:rPr>
          <w:t>http://teenslang.su</w:t>
        </w:r>
      </w:hyperlink>
    </w:p>
    <w:p w14:paraId="6598132B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Словарь устойчивых словосочетаний и оборотов деловой речи. </w:t>
      </w:r>
      <w:r w:rsidRPr="00233DEF">
        <w:rPr>
          <w:rFonts w:eastAsia="Calibri"/>
          <w:lang w:val="en-US" w:eastAsia="en-US"/>
        </w:rPr>
        <w:t>URL</w:t>
      </w:r>
      <w:r w:rsidRPr="00233DEF">
        <w:rPr>
          <w:rFonts w:eastAsia="Calibri"/>
          <w:lang w:eastAsia="en-US"/>
        </w:rPr>
        <w:t xml:space="preserve">: </w:t>
      </w:r>
      <w:hyperlink r:id="rId29" w:history="1">
        <w:r w:rsidRPr="00233DEF">
          <w:rPr>
            <w:rFonts w:eastAsia="Calibri"/>
            <w:color w:val="0000FF"/>
            <w:u w:val="single"/>
            <w:lang w:val="en-US" w:eastAsia="en-US"/>
          </w:rPr>
          <w:t>http</w:t>
        </w:r>
        <w:r w:rsidRPr="00233DEF">
          <w:rPr>
            <w:rFonts w:eastAsia="Calibri"/>
            <w:color w:val="0000FF"/>
            <w:u w:val="single"/>
            <w:lang w:eastAsia="en-US"/>
          </w:rPr>
          <w:t>://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doc</w:t>
        </w:r>
        <w:r w:rsidRPr="00233DEF">
          <w:rPr>
            <w:rFonts w:eastAsia="Calibri"/>
            <w:color w:val="0000FF"/>
            <w:u w:val="single"/>
            <w:lang w:eastAsia="en-US"/>
          </w:rPr>
          <w:t>-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style</w:t>
        </w:r>
        <w:r w:rsidRPr="00233DEF">
          <w:rPr>
            <w:rFonts w:eastAsia="Calibri"/>
            <w:color w:val="0000FF"/>
            <w:u w:val="single"/>
            <w:lang w:eastAsia="en-US"/>
          </w:rPr>
          <w:t>.</w:t>
        </w:r>
        <w:r w:rsidRPr="00233DEF">
          <w:rPr>
            <w:rFonts w:eastAsia="Calibri"/>
            <w:color w:val="0000FF"/>
            <w:u w:val="single"/>
            <w:lang w:val="en-US" w:eastAsia="en-US"/>
          </w:rPr>
          <w:t>ru</w:t>
        </w:r>
      </w:hyperlink>
    </w:p>
    <w:p w14:paraId="16245827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Стихия: классическая русская/ советская поэзия. URL: http://litera.ru/stixiya </w:t>
      </w:r>
    </w:p>
    <w:p w14:paraId="0B56897E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Учительская газета. URL: http://www.ug.ru </w:t>
      </w:r>
    </w:p>
    <w:p w14:paraId="11E55887" w14:textId="77777777" w:rsidR="00895F61" w:rsidRPr="00233DEF" w:rsidRDefault="00895F61" w:rsidP="00895F61">
      <w:pPr>
        <w:jc w:val="both"/>
        <w:rPr>
          <w:rFonts w:eastAsia="Calibri"/>
          <w:lang w:eastAsia="en-US"/>
        </w:rPr>
      </w:pPr>
      <w:r w:rsidRPr="00233DEF">
        <w:rPr>
          <w:rFonts w:eastAsia="Calibri"/>
          <w:lang w:eastAsia="en-US"/>
        </w:rPr>
        <w:t xml:space="preserve">Фундаментальная электронная библиотека «Русская литература и фольклор»: словари, энциклопедии. URL: </w:t>
      </w:r>
      <w:hyperlink r:id="rId30" w:history="1">
        <w:r w:rsidRPr="00233DEF">
          <w:rPr>
            <w:rFonts w:eastAsia="Calibri"/>
            <w:color w:val="0000FF"/>
            <w:u w:val="single"/>
            <w:lang w:eastAsia="en-US"/>
          </w:rPr>
          <w:t>http://feb-web.ru/feb/feb/dict.htm</w:t>
        </w:r>
      </w:hyperlink>
    </w:p>
    <w:p w14:paraId="2681FDE6" w14:textId="77777777" w:rsidR="00895F61" w:rsidRPr="00460192" w:rsidRDefault="00895F61" w:rsidP="00895F61">
      <w:pPr>
        <w:jc w:val="both"/>
        <w:rPr>
          <w:rFonts w:eastAsia="Calibri"/>
          <w:sz w:val="28"/>
          <w:szCs w:val="28"/>
          <w:lang w:eastAsia="en-US"/>
        </w:rPr>
      </w:pPr>
      <w:r w:rsidRPr="00233DEF">
        <w:rPr>
          <w:rFonts w:eastAsia="Calibri"/>
          <w:lang w:eastAsia="en-US"/>
        </w:rPr>
        <w:t xml:space="preserve">Этимология и история слов русского языка (проект ИРЯ РАН). URL: http://etymolog.ruslang.ru </w:t>
      </w:r>
    </w:p>
    <w:p w14:paraId="63F625A3" w14:textId="77777777" w:rsidR="00895F61" w:rsidRDefault="00895F61" w:rsidP="00895F61">
      <w:pPr>
        <w:jc w:val="both"/>
        <w:rPr>
          <w:sz w:val="28"/>
        </w:rPr>
      </w:pPr>
    </w:p>
    <w:p w14:paraId="750ECA2F" w14:textId="77777777" w:rsidR="00895F61" w:rsidRDefault="00895F61"/>
    <w:sectPr w:rsidR="00895F61" w:rsidSect="00C75C1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4A5"/>
    <w:multiLevelType w:val="hybridMultilevel"/>
    <w:tmpl w:val="C2A4A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CD495E"/>
    <w:multiLevelType w:val="hybridMultilevel"/>
    <w:tmpl w:val="BA92F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5A5A"/>
    <w:multiLevelType w:val="hybridMultilevel"/>
    <w:tmpl w:val="0944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4147A"/>
    <w:multiLevelType w:val="hybridMultilevel"/>
    <w:tmpl w:val="62E4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433A6"/>
    <w:multiLevelType w:val="hybridMultilevel"/>
    <w:tmpl w:val="DAC8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136B"/>
    <w:multiLevelType w:val="hybridMultilevel"/>
    <w:tmpl w:val="40D0D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69199A"/>
    <w:multiLevelType w:val="hybridMultilevel"/>
    <w:tmpl w:val="B94E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AA3C58"/>
    <w:multiLevelType w:val="hybridMultilevel"/>
    <w:tmpl w:val="74148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FB4FCE"/>
    <w:multiLevelType w:val="hybridMultilevel"/>
    <w:tmpl w:val="89B688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529AB"/>
    <w:multiLevelType w:val="hybridMultilevel"/>
    <w:tmpl w:val="59D22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808515">
    <w:abstractNumId w:val="9"/>
  </w:num>
  <w:num w:numId="2" w16cid:durableId="436482329">
    <w:abstractNumId w:val="7"/>
  </w:num>
  <w:num w:numId="3" w16cid:durableId="1271544105">
    <w:abstractNumId w:val="2"/>
  </w:num>
  <w:num w:numId="4" w16cid:durableId="195393962">
    <w:abstractNumId w:val="11"/>
  </w:num>
  <w:num w:numId="5" w16cid:durableId="897056862">
    <w:abstractNumId w:val="4"/>
  </w:num>
  <w:num w:numId="6" w16cid:durableId="807095085">
    <w:abstractNumId w:val="0"/>
  </w:num>
  <w:num w:numId="7" w16cid:durableId="1715539821">
    <w:abstractNumId w:val="6"/>
  </w:num>
  <w:num w:numId="8" w16cid:durableId="105735877">
    <w:abstractNumId w:val="8"/>
  </w:num>
  <w:num w:numId="9" w16cid:durableId="369456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599074">
    <w:abstractNumId w:val="2"/>
  </w:num>
  <w:num w:numId="11" w16cid:durableId="882012272">
    <w:abstractNumId w:val="1"/>
  </w:num>
  <w:num w:numId="12" w16cid:durableId="858065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62690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5650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33"/>
    <w:rsid w:val="0001271B"/>
    <w:rsid w:val="00032049"/>
    <w:rsid w:val="00195E33"/>
    <w:rsid w:val="00233DEF"/>
    <w:rsid w:val="00267A17"/>
    <w:rsid w:val="0033068C"/>
    <w:rsid w:val="004D018E"/>
    <w:rsid w:val="004F51B1"/>
    <w:rsid w:val="00516148"/>
    <w:rsid w:val="006060B0"/>
    <w:rsid w:val="007002D7"/>
    <w:rsid w:val="008629FA"/>
    <w:rsid w:val="00895F61"/>
    <w:rsid w:val="008C508E"/>
    <w:rsid w:val="008E49BC"/>
    <w:rsid w:val="008F4E16"/>
    <w:rsid w:val="00977C04"/>
    <w:rsid w:val="00C31A70"/>
    <w:rsid w:val="00C75C13"/>
    <w:rsid w:val="00CC23B6"/>
    <w:rsid w:val="00F625F5"/>
    <w:rsid w:val="00FB7413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A111"/>
  <w15:docId w15:val="{F45CB080-4A85-45CF-990E-BEE8585A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FA"/>
    <w:pPr>
      <w:ind w:left="720"/>
      <w:contextualSpacing/>
    </w:pPr>
  </w:style>
  <w:style w:type="table" w:styleId="a4">
    <w:name w:val="Table Grid"/>
    <w:basedOn w:val="a1"/>
    <w:uiPriority w:val="59"/>
    <w:rsid w:val="008629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516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01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1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D018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D018E"/>
    <w:rPr>
      <w:b/>
      <w:bCs/>
    </w:rPr>
  </w:style>
  <w:style w:type="character" w:customStyle="1" w:styleId="placeholder-mask">
    <w:name w:val="placeholder-mask"/>
    <w:basedOn w:val="a0"/>
    <w:rsid w:val="004D018E"/>
  </w:style>
  <w:style w:type="character" w:customStyle="1" w:styleId="placeholder">
    <w:name w:val="placeholder"/>
    <w:basedOn w:val="a0"/>
    <w:rsid w:val="004D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class/istiny" TargetMode="External"/><Relationship Id="rId13" Type="http://schemas.openxmlformats.org/officeDocument/2006/relationships/hyperlink" Target="http://gramota.ru/slovari/types" TargetMode="External"/><Relationship Id="rId18" Type="http://schemas.openxmlformats.org/officeDocument/2006/relationships/hyperlink" Target="https://studiorum-ruscorpora.ru" TargetMode="External"/><Relationship Id="rId26" Type="http://schemas.openxmlformats.org/officeDocument/2006/relationships/hyperlink" Target="https://gufo.me" TargetMode="External"/><Relationship Id="rId3" Type="http://schemas.openxmlformats.org/officeDocument/2006/relationships/styles" Target="styles.xml"/><Relationship Id="rId21" Type="http://schemas.openxmlformats.org/officeDocument/2006/relationships/hyperlink" Target="http://slovari.ru" TargetMode="External"/><Relationship Id="rId7" Type="http://schemas.openxmlformats.org/officeDocument/2006/relationships/hyperlink" Target="http://uchlit.com" TargetMode="External"/><Relationship Id="rId12" Type="http://schemas.openxmlformats.org/officeDocument/2006/relationships/hyperlink" Target="http://gramoty.ru" TargetMode="External"/><Relationship Id="rId17" Type="http://schemas.openxmlformats.org/officeDocument/2006/relationships/hyperlink" Target="http://gramota.ru/biblio/magazines/mrs" TargetMode="External"/><Relationship Id="rId25" Type="http://schemas.openxmlformats.org/officeDocument/2006/relationships/hyperlink" Target="http://www.sok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gling.ru" TargetMode="External"/><Relationship Id="rId20" Type="http://schemas.openxmlformats.org/officeDocument/2006/relationships/hyperlink" Target="http://rus.1september.ru" TargetMode="External"/><Relationship Id="rId29" Type="http://schemas.openxmlformats.org/officeDocument/2006/relationships/hyperlink" Target="http://doc-styl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registry/primernayarabochaya-programma-po-uchebnomu-predmetu-russkij-rodnoj-yazyk-dlyaobshheobrazovatelnyh-organizatsij-5-9-klassov" TargetMode="External"/><Relationship Id="rId11" Type="http://schemas.openxmlformats.org/officeDocument/2006/relationships/hyperlink" Target="https://classes.ru/grammar/122.Vishnyakova" TargetMode="External"/><Relationship Id="rId24" Type="http://schemas.openxmlformats.org/officeDocument/2006/relationships/hyperlink" Target="http://gramota.ru/biblio/magazines/rias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ramma.ru" TargetMode="External"/><Relationship Id="rId23" Type="http://schemas.openxmlformats.org/officeDocument/2006/relationships/hyperlink" Target="http://gramota.ru/biblio/magazines/rr/" TargetMode="External"/><Relationship Id="rId28" Type="http://schemas.openxmlformats.org/officeDocument/2006/relationships/hyperlink" Target="http://teenslang.su" TargetMode="External"/><Relationship Id="rId10" Type="http://schemas.openxmlformats.org/officeDocument/2006/relationships/hyperlink" Target="http://starling.rinet.ru/indexru.htm" TargetMode="External"/><Relationship Id="rId19" Type="http://schemas.openxmlformats.org/officeDocument/2006/relationships/hyperlink" Target="http://www.ruscorpora.ru/search-school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mota.ru/slovari/info/lop" TargetMode="External"/><Relationship Id="rId14" Type="http://schemas.openxmlformats.org/officeDocument/2006/relationships/hyperlink" Target="http://www.krugosvet.ru" TargetMode="External"/><Relationship Id="rId22" Type="http://schemas.openxmlformats.org/officeDocument/2006/relationships/hyperlink" Target="https://azbyka.ru/otechnik/Spravochniki" TargetMode="External"/><Relationship Id="rId27" Type="http://schemas.openxmlformats.org/officeDocument/2006/relationships/hyperlink" Target="https://dic.academic.ru" TargetMode="External"/><Relationship Id="rId30" Type="http://schemas.openxmlformats.org/officeDocument/2006/relationships/hyperlink" Target="http://feb-web.ru/feb/feb/dic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F858-8181-4020-A2F5-EE434EB6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6462</Words>
  <Characters>36839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ARM-zav</cp:lastModifiedBy>
  <cp:revision>7</cp:revision>
  <dcterms:created xsi:type="dcterms:W3CDTF">2023-09-04T14:30:00Z</dcterms:created>
  <dcterms:modified xsi:type="dcterms:W3CDTF">2023-11-16T18:03:00Z</dcterms:modified>
</cp:coreProperties>
</file>