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ED1" w:rsidRDefault="00517D73">
      <w:r>
        <w:t>Организатором питания в МКОУ «СОШ №17» является ИП Звягина Надежда Ильинична.</w:t>
      </w:r>
    </w:p>
    <w:p w:rsidR="00517D73" w:rsidRDefault="00517D73">
      <w:r>
        <w:t xml:space="preserve">Поставщиком сырья и продуктов питания в МКОУ «СОШ №17» является </w:t>
      </w:r>
      <w:r>
        <w:t>ИП Звягина Надежда Ильинична</w:t>
      </w:r>
      <w:r>
        <w:t>.</w:t>
      </w:r>
      <w:bookmarkStart w:id="0" w:name="_GoBack"/>
      <w:bookmarkEnd w:id="0"/>
    </w:p>
    <w:sectPr w:rsidR="00517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73"/>
    <w:rsid w:val="00517D73"/>
    <w:rsid w:val="00703B5A"/>
    <w:rsid w:val="0082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EDA9"/>
  <w15:chartTrackingRefBased/>
  <w15:docId w15:val="{853415FA-92D2-4D62-9F3A-E3D2E7DD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2023-03-05T09:52:00Z</dcterms:created>
  <dcterms:modified xsi:type="dcterms:W3CDTF">2023-03-05T09:54:00Z</dcterms:modified>
</cp:coreProperties>
</file>