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5E" w:rsidRDefault="0089355E" w:rsidP="0089355E">
      <w:pPr>
        <w:tabs>
          <w:tab w:val="left" w:pos="8364"/>
        </w:tabs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</w:t>
      </w:r>
      <w:r w:rsidR="00C41EE9">
        <w:rPr>
          <w:rFonts w:ascii="Times New Roman" w:eastAsia="Times New Roman" w:hAnsi="Times New Roman" w:cs="Times New Roman"/>
          <w:sz w:val="24"/>
        </w:rPr>
        <w:t>бюджет</w:t>
      </w:r>
      <w:r>
        <w:rPr>
          <w:rFonts w:ascii="Times New Roman" w:eastAsia="Times New Roman" w:hAnsi="Times New Roman" w:cs="Times New Roman"/>
          <w:sz w:val="24"/>
        </w:rPr>
        <w:t xml:space="preserve">ное общеобразовательное учреждение </w:t>
      </w:r>
    </w:p>
    <w:p w:rsidR="0089355E" w:rsidRDefault="0089355E" w:rsidP="0089355E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«Средняя общеобразовательная школа №17»</w:t>
      </w:r>
    </w:p>
    <w:p w:rsidR="0089355E" w:rsidRDefault="0089355E" w:rsidP="0089355E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Шпаковский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округ Ставропольский край</w:t>
      </w:r>
    </w:p>
    <w:p w:rsidR="0089355E" w:rsidRDefault="0089355E" w:rsidP="0089355E">
      <w:pPr>
        <w:spacing w:after="0" w:line="240" w:lineRule="auto"/>
        <w:ind w:left="583" w:right="497"/>
        <w:jc w:val="center"/>
      </w:pPr>
    </w:p>
    <w:p w:rsidR="0089355E" w:rsidRDefault="0089355E" w:rsidP="0089355E">
      <w:pPr>
        <w:spacing w:after="0" w:line="225" w:lineRule="auto"/>
        <w:ind w:left="168" w:right="7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АКТ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ПРОВЕРКИ  №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3 комиссией по родительскому контролю за организацией питания обучающихся.</w:t>
      </w:r>
    </w:p>
    <w:p w:rsidR="0089355E" w:rsidRDefault="0089355E" w:rsidP="0089355E">
      <w:pPr>
        <w:spacing w:after="241" w:line="2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плана мероприятий по родительскому контролю за организацией питания обучающихся М</w:t>
      </w:r>
      <w:r w:rsidR="00C41EE9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ОУ «СОШ №17» на 202</w:t>
      </w:r>
      <w:r w:rsidR="00C41EE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C41EE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учебный год была проведена проверка организации питания обучающихся М</w:t>
      </w:r>
      <w:r w:rsidR="00C41EE9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ОУ «СОШ №17».</w:t>
      </w:r>
    </w:p>
    <w:p w:rsidR="0089355E" w:rsidRDefault="0089355E" w:rsidP="0089355E">
      <w:pPr>
        <w:spacing w:after="241" w:line="26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Время проверки: </w:t>
      </w:r>
      <w:r w:rsidR="00C41EE9"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>.02.202</w:t>
      </w:r>
      <w:r w:rsidR="00C41EE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 с 12 час. 15 мин. до 13 час. 15 мин.</w:t>
      </w:r>
    </w:p>
    <w:p w:rsidR="0089355E" w:rsidRDefault="0089355E" w:rsidP="0089355E">
      <w:pPr>
        <w:spacing w:after="264" w:line="26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Проверку провели члены комиссии по родительскому контролю за организацией питания обучающихся: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Рудакова Л.В., Зуева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Бокачева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>М., Морозова М.Л.</w:t>
      </w:r>
    </w:p>
    <w:p w:rsidR="0089355E" w:rsidRDefault="0089355E" w:rsidP="0089355E">
      <w:pPr>
        <w:spacing w:after="0" w:line="240" w:lineRule="auto"/>
        <w:ind w:left="5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Про проведении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проверки присутствовали: представитель образовательной организации — ответственный за организацию питания Портнова М.А.</w:t>
      </w:r>
    </w:p>
    <w:p w:rsidR="0089355E" w:rsidRDefault="0089355E" w:rsidP="0089355E">
      <w:pPr>
        <w:spacing w:after="5" w:line="240" w:lineRule="auto"/>
        <w:ind w:left="105"/>
        <w:jc w:val="both"/>
      </w:pPr>
      <w:r>
        <w:rPr>
          <w:rFonts w:ascii="Times New Roman" w:eastAsia="Times New Roman" w:hAnsi="Times New Roman" w:cs="Times New Roman"/>
          <w:sz w:val="24"/>
        </w:rPr>
        <w:t>В ходе проведения контрольного мероприятия комиссией было проверено:</w:t>
      </w:r>
    </w:p>
    <w:p w:rsidR="0089355E" w:rsidRDefault="0089355E" w:rsidP="0089355E">
      <w:pPr>
        <w:numPr>
          <w:ilvl w:val="0"/>
          <w:numId w:val="1"/>
        </w:numPr>
        <w:spacing w:after="58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Примерное десятидневное меню (соблюдение всех норм и качество приготовленной пищи).</w:t>
      </w:r>
    </w:p>
    <w:p w:rsidR="0089355E" w:rsidRDefault="0089355E" w:rsidP="0089355E">
      <w:pPr>
        <w:numPr>
          <w:ilvl w:val="0"/>
          <w:numId w:val="1"/>
        </w:numPr>
        <w:spacing w:after="5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Соответствие столовой и пищеблока к работе в 202</w:t>
      </w:r>
      <w:r w:rsidR="00C41EE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-202</w:t>
      </w:r>
      <w:r w:rsidR="00C41EE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учебном году.</w:t>
      </w:r>
    </w:p>
    <w:p w:rsidR="0089355E" w:rsidRDefault="0089355E" w:rsidP="0089355E">
      <w:pPr>
        <w:spacing w:after="6" w:line="240" w:lineRule="auto"/>
        <w:ind w:left="120" w:firstLine="244"/>
      </w:pPr>
      <w:r>
        <w:rPr>
          <w:rFonts w:ascii="Times New Roman" w:eastAsia="Times New Roman" w:hAnsi="Times New Roman" w:cs="Times New Roman"/>
          <w:sz w:val="26"/>
        </w:rPr>
        <w:t>По результатам проведённой проверки комиссией выявлено:</w:t>
      </w:r>
    </w:p>
    <w:p w:rsidR="0089355E" w:rsidRDefault="0089355E" w:rsidP="0089355E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-в наличии имеется график (питания) приёма пищи на стенде столовой;</w:t>
      </w:r>
    </w:p>
    <w:p w:rsidR="0089355E" w:rsidRDefault="0089355E" w:rsidP="0089355E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-график дежурства учителей и администрации; </w:t>
      </w:r>
    </w:p>
    <w:p w:rsidR="0089355E" w:rsidRDefault="0089355E" w:rsidP="0089355E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-санитарное состояние пищеблока, подсобных помещений, обеденного зала   соответствует санитарным нормам и правилам;</w:t>
      </w:r>
    </w:p>
    <w:p w:rsidR="0089355E" w:rsidRDefault="0089355E" w:rsidP="0089355E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-все сотрудники пищеблока в униформе и перчатках;</w:t>
      </w:r>
    </w:p>
    <w:p w:rsidR="0089355E" w:rsidRDefault="0089355E" w:rsidP="0089355E">
      <w:pPr>
        <w:spacing w:after="3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:rsidR="0089355E" w:rsidRDefault="0089355E" w:rsidP="0089355E">
      <w:pPr>
        <w:spacing w:after="3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-примерное десятидневное меню и качество приготовления пищи соответствуют всем требованиями;</w:t>
      </w:r>
    </w:p>
    <w:p w:rsidR="0089355E" w:rsidRDefault="0089355E" w:rsidP="0089355E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-на хорошем, качественном уровне организовано бесплатное горячее питание обучающихся 1-4 классов (согласно Указу президента РФ), питание учащихся льготных категорий и платное, за счет родительской платы.</w:t>
      </w:r>
    </w:p>
    <w:p w:rsidR="0089355E" w:rsidRDefault="0089355E" w:rsidP="0089355E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-питание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всех  категорий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осуществляется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9355E" w:rsidRDefault="0089355E" w:rsidP="0089355E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Выводы: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 установила, что школьная столовая в 202</w:t>
      </w:r>
      <w:r w:rsidR="00C41EE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C41EE9">
        <w:rPr>
          <w:rFonts w:ascii="Times New Roman" w:eastAsia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учебном году соответствует всем требованиям, предъявляемым нормативно-правовыми актами.  В работе используется примерное утвержденное меню, которое размещено для ознакомления родителей на школьном сайте и на информационном стенде в столовой. К каждому меню разработаны технологические карты. Ответственный за питание обучающихся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 Комиссией родительского контроля дана положительная оценка работы школьной столовой на дату проведения проверки. Претензий и замечаний со стороны членов комиссии нет.</w:t>
      </w:r>
    </w:p>
    <w:p w:rsidR="0089355E" w:rsidRDefault="0089355E" w:rsidP="0089355E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 по родительскому контролю за организацией питания обучающихся: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 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Рудакова Л.В.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Зуева Н.А.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Бокачева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Е.М.</w:t>
      </w:r>
    </w:p>
    <w:p w:rsidR="0089355E" w:rsidRDefault="0089355E" w:rsidP="0089355E">
      <w:pPr>
        <w:spacing w:after="0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Морозова М.Л.</w:t>
      </w:r>
    </w:p>
    <w:p w:rsidR="0089355E" w:rsidRDefault="0089355E" w:rsidP="0089355E">
      <w:pPr>
        <w:spacing w:after="77" w:line="264" w:lineRule="auto"/>
        <w:ind w:left="19" w:hanging="10"/>
        <w:rPr>
          <w:rFonts w:ascii="Times New Roman" w:eastAsia="Times New Roman" w:hAnsi="Times New Roman" w:cs="Times New Roman"/>
          <w:sz w:val="24"/>
        </w:rPr>
      </w:pPr>
    </w:p>
    <w:p w:rsidR="0089355E" w:rsidRDefault="0089355E" w:rsidP="0089355E">
      <w:pPr>
        <w:spacing w:after="77" w:line="264" w:lineRule="auto"/>
        <w:ind w:left="19" w:hanging="10"/>
      </w:pPr>
      <w:r>
        <w:rPr>
          <w:rFonts w:ascii="Times New Roman" w:eastAsia="Times New Roman" w:hAnsi="Times New Roman" w:cs="Times New Roman"/>
          <w:sz w:val="24"/>
        </w:rPr>
        <w:t>С актом проверки ознакомлен(а), копию акта получил(а):</w:t>
      </w:r>
    </w:p>
    <w:p w:rsidR="0089355E" w:rsidRDefault="0089355E" w:rsidP="0089355E">
      <w:r>
        <w:rPr>
          <w:rFonts w:ascii="Times New Roman" w:eastAsia="Times New Roman" w:hAnsi="Times New Roman" w:cs="Times New Roman"/>
          <w:sz w:val="24"/>
        </w:rPr>
        <w:t>Ответственный за организацию питания                        М.А. Портнова</w:t>
      </w:r>
    </w:p>
    <w:p w:rsidR="00540B77" w:rsidRDefault="00540B77"/>
    <w:sectPr w:rsidR="00540B77" w:rsidSect="0089355E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04B"/>
    <w:multiLevelType w:val="hybridMultilevel"/>
    <w:tmpl w:val="29EE0188"/>
    <w:lvl w:ilvl="0" w:tplc="38324D7A">
      <w:start w:val="1"/>
      <w:numFmt w:val="decimal"/>
      <w:lvlText w:val="%1)"/>
      <w:lvlJc w:val="left"/>
      <w:pPr>
        <w:ind w:left="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1E12E8">
      <w:start w:val="1"/>
      <w:numFmt w:val="lowerLetter"/>
      <w:lvlText w:val="%2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C4E574">
      <w:start w:val="1"/>
      <w:numFmt w:val="lowerRoman"/>
      <w:lvlText w:val="%3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4E6800A">
      <w:start w:val="1"/>
      <w:numFmt w:val="decimal"/>
      <w:lvlText w:val="%4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8C7CFC">
      <w:start w:val="1"/>
      <w:numFmt w:val="lowerLetter"/>
      <w:lvlText w:val="%5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D25B26">
      <w:start w:val="1"/>
      <w:numFmt w:val="lowerRoman"/>
      <w:lvlText w:val="%6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9441ABC">
      <w:start w:val="1"/>
      <w:numFmt w:val="decimal"/>
      <w:lvlText w:val="%7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D0A542C">
      <w:start w:val="1"/>
      <w:numFmt w:val="lowerLetter"/>
      <w:lvlText w:val="%8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78A5B74">
      <w:start w:val="1"/>
      <w:numFmt w:val="lowerRoman"/>
      <w:lvlText w:val="%9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E"/>
    <w:rsid w:val="00540B77"/>
    <w:rsid w:val="0089355E"/>
    <w:rsid w:val="00C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7CBA"/>
  <w15:chartTrackingRefBased/>
  <w15:docId w15:val="{123745CA-26CB-4927-9B12-729B1BA6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5E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АРМ-Дир</dc:creator>
  <cp:keywords/>
  <dc:description/>
  <cp:lastModifiedBy>АРМ-Дир</cp:lastModifiedBy>
  <cp:revision>2</cp:revision>
  <dcterms:created xsi:type="dcterms:W3CDTF">2025-01-27T07:40:00Z</dcterms:created>
  <dcterms:modified xsi:type="dcterms:W3CDTF">2025-07-17T09:59:00Z</dcterms:modified>
</cp:coreProperties>
</file>